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DE7" w:rsidRPr="00942C64" w:rsidRDefault="004A2DE7" w:rsidP="00942C64">
      <w:pPr>
        <w:ind w:left="1134" w:right="702"/>
        <w:jc w:val="center"/>
        <w:rPr>
          <w:rFonts w:ascii="Calibri" w:hAnsi="Calibri" w:cs="Calibri"/>
          <w:b/>
          <w:sz w:val="22"/>
          <w:szCs w:val="22"/>
        </w:rPr>
      </w:pPr>
    </w:p>
    <w:p w:rsidR="004A2DE7" w:rsidRPr="00942C64" w:rsidRDefault="004A2DE7" w:rsidP="00942C64">
      <w:pPr>
        <w:widowControl w:val="0"/>
        <w:autoSpaceDE w:val="0"/>
        <w:autoSpaceDN w:val="0"/>
        <w:adjustRightInd w:val="0"/>
        <w:jc w:val="center"/>
        <w:rPr>
          <w:rFonts w:ascii="Calibri" w:hAnsi="Calibri" w:cs="Calibri"/>
          <w:b/>
          <w:bCs/>
          <w:sz w:val="22"/>
          <w:szCs w:val="22"/>
          <w:lang w:eastAsia="ja-JP"/>
        </w:rPr>
      </w:pPr>
      <w:r w:rsidRPr="00942C64">
        <w:rPr>
          <w:rFonts w:ascii="Calibri" w:hAnsi="Calibri" w:cs="Calibri"/>
          <w:b/>
          <w:bCs/>
          <w:sz w:val="22"/>
          <w:szCs w:val="22"/>
          <w:lang w:eastAsia="ja-JP"/>
        </w:rPr>
        <w:t>Πανεπιστήμιο Θεσσαλίας</w:t>
      </w:r>
    </w:p>
    <w:p w:rsidR="004A2DE7" w:rsidRPr="00942C64" w:rsidRDefault="004A2DE7" w:rsidP="00942C64">
      <w:pPr>
        <w:widowControl w:val="0"/>
        <w:autoSpaceDE w:val="0"/>
        <w:autoSpaceDN w:val="0"/>
        <w:adjustRightInd w:val="0"/>
        <w:jc w:val="center"/>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center"/>
        <w:rPr>
          <w:rFonts w:ascii="Calibri" w:hAnsi="Calibri" w:cs="Calibri"/>
          <w:b/>
          <w:bCs/>
          <w:sz w:val="22"/>
          <w:szCs w:val="22"/>
          <w:lang w:eastAsia="ja-JP"/>
        </w:rPr>
      </w:pPr>
      <w:r w:rsidRPr="00942C64">
        <w:rPr>
          <w:rFonts w:ascii="Calibri" w:hAnsi="Calibri" w:cs="Calibri"/>
          <w:b/>
          <w:bCs/>
          <w:sz w:val="22"/>
          <w:szCs w:val="22"/>
          <w:lang w:eastAsia="ja-JP"/>
        </w:rPr>
        <w:t>ΙΤΑΛΙΚΑ  - ΕΠΙΠΕΔΟ   Ι – ΠΑΠΑΣΤΡΑΤΟΥ</w:t>
      </w:r>
    </w:p>
    <w:p w:rsidR="004A2DE7" w:rsidRPr="00942C64" w:rsidRDefault="004A2DE7" w:rsidP="00942C64">
      <w:pPr>
        <w:widowControl w:val="0"/>
        <w:autoSpaceDE w:val="0"/>
        <w:autoSpaceDN w:val="0"/>
        <w:adjustRightInd w:val="0"/>
        <w:jc w:val="center"/>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center"/>
        <w:rPr>
          <w:rFonts w:ascii="Calibri" w:hAnsi="Calibri" w:cs="Calibri"/>
          <w:b/>
          <w:bCs/>
          <w:spacing w:val="140"/>
          <w:sz w:val="22"/>
          <w:szCs w:val="22"/>
          <w:lang w:eastAsia="ja-JP"/>
        </w:rPr>
      </w:pPr>
    </w:p>
    <w:p w:rsidR="004A2DE7" w:rsidRPr="00942C64" w:rsidRDefault="004A2DE7" w:rsidP="00942C64">
      <w:pPr>
        <w:widowControl w:val="0"/>
        <w:autoSpaceDE w:val="0"/>
        <w:autoSpaceDN w:val="0"/>
        <w:adjustRightInd w:val="0"/>
        <w:jc w:val="center"/>
        <w:rPr>
          <w:rFonts w:ascii="Calibri" w:hAnsi="Calibri" w:cs="Calibri"/>
          <w:b/>
          <w:bCs/>
          <w:spacing w:val="140"/>
          <w:sz w:val="22"/>
          <w:szCs w:val="22"/>
          <w:lang w:eastAsia="ja-JP"/>
        </w:rPr>
      </w:pPr>
      <w:r w:rsidRPr="00942C64">
        <w:rPr>
          <w:rFonts w:ascii="Calibri" w:hAnsi="Calibri" w:cs="Calibri"/>
          <w:b/>
          <w:bCs/>
          <w:spacing w:val="140"/>
          <w:sz w:val="22"/>
          <w:szCs w:val="22"/>
          <w:lang w:eastAsia="ja-JP"/>
        </w:rPr>
        <w:t>ΠΕΡΙΓΡΑΦΗ</w:t>
      </w:r>
    </w:p>
    <w:p w:rsidR="004A2DE7" w:rsidRPr="00942C64" w:rsidRDefault="004A2DE7" w:rsidP="00942C64">
      <w:pPr>
        <w:widowControl w:val="0"/>
        <w:autoSpaceDE w:val="0"/>
        <w:autoSpaceDN w:val="0"/>
        <w:adjustRightInd w:val="0"/>
        <w:jc w:val="center"/>
        <w:rPr>
          <w:rFonts w:ascii="Calibri" w:hAnsi="Calibri" w:cs="Calibri"/>
          <w:b/>
          <w:bCs/>
          <w:sz w:val="22"/>
          <w:szCs w:val="22"/>
          <w:lang w:eastAsia="ja-JP"/>
        </w:rPr>
      </w:pPr>
    </w:p>
    <w:p w:rsidR="004A2DE7" w:rsidRPr="00942C64" w:rsidRDefault="004A2DE7" w:rsidP="00942C64">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559"/>
        <w:gridCol w:w="1559"/>
        <w:gridCol w:w="788"/>
      </w:tblGrid>
      <w:tr w:rsidR="004A2DE7" w:rsidRPr="00942C64" w:rsidTr="00DB151A">
        <w:trPr>
          <w:trHeight w:val="247"/>
        </w:trPr>
        <w:tc>
          <w:tcPr>
            <w:tcW w:w="2069" w:type="dxa"/>
          </w:tcPr>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ΤΜΗΜΑ</w:t>
            </w:r>
          </w:p>
        </w:tc>
        <w:tc>
          <w:tcPr>
            <w:tcW w:w="2321" w:type="dxa"/>
          </w:tcPr>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ΤΙΤΛΟΣ</w:t>
            </w:r>
          </w:p>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ΜΑΘΗΜΑΤΟΣ</w:t>
            </w:r>
          </w:p>
        </w:tc>
        <w:tc>
          <w:tcPr>
            <w:tcW w:w="1559" w:type="dxa"/>
          </w:tcPr>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ΚΩΔΙΚΟΣ ΜΑΘΗΜΑΤΟΣ</w:t>
            </w:r>
          </w:p>
        </w:tc>
        <w:tc>
          <w:tcPr>
            <w:tcW w:w="1559" w:type="dxa"/>
          </w:tcPr>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ΕΙΔΟΣ</w:t>
            </w:r>
          </w:p>
          <w:p w:rsidR="004A2DE7" w:rsidRPr="00DB151A" w:rsidRDefault="004A2DE7" w:rsidP="00DB151A">
            <w:pPr>
              <w:jc w:val="center"/>
              <w:rPr>
                <w:rFonts w:ascii="Calibri" w:hAnsi="Calibri" w:cs="Calibri"/>
                <w:b/>
                <w:sz w:val="22"/>
                <w:szCs w:val="22"/>
                <w:lang w:eastAsia="en-US"/>
              </w:rPr>
            </w:pPr>
            <w:r w:rsidRPr="00DB151A">
              <w:rPr>
                <w:rFonts w:ascii="Calibri" w:hAnsi="Calibri" w:cs="Calibri"/>
                <w:b/>
                <w:sz w:val="22"/>
                <w:szCs w:val="22"/>
                <w:lang w:eastAsia="en-US"/>
              </w:rPr>
              <w:t>ΜΑΘΗΜΑΤΟΣ/ΕΞΑΜΗΝΟ Χ ή Ε</w:t>
            </w:r>
          </w:p>
        </w:tc>
        <w:tc>
          <w:tcPr>
            <w:tcW w:w="788" w:type="dxa"/>
          </w:tcPr>
          <w:p w:rsidR="004A2DE7" w:rsidRPr="00DB151A" w:rsidRDefault="004A2DE7" w:rsidP="00DB151A">
            <w:pPr>
              <w:jc w:val="center"/>
              <w:rPr>
                <w:rFonts w:ascii="Calibri" w:hAnsi="Calibri" w:cs="Calibri"/>
                <w:b/>
                <w:sz w:val="22"/>
                <w:szCs w:val="22"/>
                <w:lang w:val="en-US" w:eastAsia="en-US"/>
              </w:rPr>
            </w:pPr>
            <w:r w:rsidRPr="00DB151A">
              <w:rPr>
                <w:rFonts w:ascii="Calibri" w:hAnsi="Calibri" w:cs="Calibri"/>
                <w:b/>
                <w:sz w:val="22"/>
                <w:szCs w:val="22"/>
                <w:lang w:val="en-US" w:eastAsia="en-US"/>
              </w:rPr>
              <w:t>ECTS</w:t>
            </w:r>
          </w:p>
        </w:tc>
      </w:tr>
      <w:tr w:rsidR="004A2DE7" w:rsidRPr="00942C64" w:rsidTr="00DB151A">
        <w:trPr>
          <w:trHeight w:val="724"/>
        </w:trPr>
        <w:tc>
          <w:tcPr>
            <w:tcW w:w="2069" w:type="dxa"/>
          </w:tcPr>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ΙΑΚΑ</w:t>
            </w:r>
          </w:p>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ΠΡΟΣΧΟΛΙΚΗΣ</w:t>
            </w:r>
          </w:p>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ΔΗΜΟΤΙΚΗΣ</w:t>
            </w:r>
          </w:p>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ΕΙΔΙΚΗΣ</w:t>
            </w:r>
          </w:p>
        </w:tc>
        <w:tc>
          <w:tcPr>
            <w:tcW w:w="2321" w:type="dxa"/>
          </w:tcPr>
          <w:p w:rsidR="004A2DE7" w:rsidRPr="00DB151A" w:rsidRDefault="004A2DE7" w:rsidP="00DB151A">
            <w:pPr>
              <w:jc w:val="center"/>
              <w:rPr>
                <w:rFonts w:ascii="Calibri" w:hAnsi="Calibri" w:cs="Calibri"/>
                <w:sz w:val="22"/>
                <w:szCs w:val="22"/>
                <w:lang w:eastAsia="en-US"/>
              </w:rPr>
            </w:pPr>
          </w:p>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ΙΤΑΛΙΚΑ    Ι</w:t>
            </w:r>
          </w:p>
        </w:tc>
        <w:tc>
          <w:tcPr>
            <w:tcW w:w="1559" w:type="dxa"/>
          </w:tcPr>
          <w:p w:rsidR="004A2DE7" w:rsidRPr="00DB151A" w:rsidRDefault="004A2DE7" w:rsidP="00DB151A">
            <w:pPr>
              <w:jc w:val="center"/>
              <w:rPr>
                <w:rFonts w:ascii="Calibri" w:hAnsi="Calibri" w:cs="Calibri"/>
                <w:sz w:val="22"/>
                <w:szCs w:val="22"/>
                <w:lang w:eastAsia="en-US"/>
              </w:rPr>
            </w:pPr>
          </w:p>
        </w:tc>
        <w:tc>
          <w:tcPr>
            <w:tcW w:w="1559" w:type="dxa"/>
          </w:tcPr>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ΥΕ/1</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p>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ΥΕ/3</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p>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ΥΕ/1</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p>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ΥΕ/1</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p>
        </w:tc>
        <w:tc>
          <w:tcPr>
            <w:tcW w:w="788" w:type="dxa"/>
          </w:tcPr>
          <w:p w:rsidR="004A2DE7" w:rsidRPr="00DB151A" w:rsidRDefault="004A2DE7" w:rsidP="00DB151A">
            <w:pPr>
              <w:jc w:val="center"/>
              <w:rPr>
                <w:rFonts w:ascii="Calibri" w:hAnsi="Calibri" w:cs="Calibri"/>
                <w:sz w:val="22"/>
                <w:szCs w:val="22"/>
                <w:lang w:eastAsia="en-US"/>
              </w:rPr>
            </w:pPr>
          </w:p>
        </w:tc>
      </w:tr>
      <w:tr w:rsidR="004A2DE7" w:rsidRPr="00942C64" w:rsidTr="00DB151A">
        <w:trPr>
          <w:trHeight w:val="247"/>
        </w:trPr>
        <w:tc>
          <w:tcPr>
            <w:tcW w:w="2069" w:type="dxa"/>
          </w:tcPr>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ΟΙΚΟΝΟΜΙΚΩΝ</w:t>
            </w:r>
          </w:p>
        </w:tc>
        <w:tc>
          <w:tcPr>
            <w:tcW w:w="2321" w:type="dxa"/>
          </w:tcPr>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ΙΤΑΛΙΚΑ    Ι</w:t>
            </w:r>
          </w:p>
        </w:tc>
        <w:tc>
          <w:tcPr>
            <w:tcW w:w="1559" w:type="dxa"/>
          </w:tcPr>
          <w:p w:rsidR="004A2DE7" w:rsidRPr="00DB151A" w:rsidRDefault="004A2DE7" w:rsidP="00DB151A">
            <w:pPr>
              <w:jc w:val="center"/>
              <w:rPr>
                <w:rFonts w:ascii="Calibri" w:hAnsi="Calibri" w:cs="Calibri"/>
                <w:sz w:val="22"/>
                <w:szCs w:val="22"/>
                <w:lang w:eastAsia="en-US"/>
              </w:rPr>
            </w:pPr>
          </w:p>
        </w:tc>
        <w:tc>
          <w:tcPr>
            <w:tcW w:w="1559" w:type="dxa"/>
          </w:tcPr>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ΥΕ/1</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bookmarkStart w:id="0" w:name="_GoBack"/>
            <w:bookmarkEnd w:id="0"/>
          </w:p>
        </w:tc>
        <w:tc>
          <w:tcPr>
            <w:tcW w:w="788" w:type="dxa"/>
          </w:tcPr>
          <w:p w:rsidR="004A2DE7" w:rsidRPr="00DB151A" w:rsidRDefault="004A2DE7" w:rsidP="00DB151A">
            <w:pPr>
              <w:jc w:val="center"/>
              <w:rPr>
                <w:rFonts w:ascii="Calibri" w:hAnsi="Calibri" w:cs="Calibri"/>
                <w:sz w:val="22"/>
                <w:szCs w:val="22"/>
                <w:lang w:eastAsia="en-US"/>
              </w:rPr>
            </w:pPr>
          </w:p>
        </w:tc>
      </w:tr>
      <w:tr w:rsidR="004A2DE7" w:rsidRPr="00942C64" w:rsidTr="00DB151A">
        <w:trPr>
          <w:trHeight w:val="247"/>
        </w:trPr>
        <w:tc>
          <w:tcPr>
            <w:tcW w:w="2069" w:type="dxa"/>
          </w:tcPr>
          <w:p w:rsidR="004A2DE7" w:rsidRPr="00DB151A" w:rsidRDefault="004A2DE7" w:rsidP="00DB151A">
            <w:pPr>
              <w:jc w:val="both"/>
              <w:rPr>
                <w:rFonts w:ascii="Calibri" w:hAnsi="Calibri" w:cs="Calibri"/>
                <w:sz w:val="22"/>
                <w:szCs w:val="22"/>
                <w:lang w:eastAsia="en-US"/>
              </w:rPr>
            </w:pPr>
            <w:r w:rsidRPr="00DB151A">
              <w:rPr>
                <w:rFonts w:ascii="Calibri" w:hAnsi="Calibri" w:cs="Calibri"/>
                <w:sz w:val="22"/>
                <w:szCs w:val="22"/>
                <w:lang w:eastAsia="en-US"/>
              </w:rPr>
              <w:t>ΓΕΩΠΟΝΙΚΗΣ ΣΧΟΛΗΣ</w:t>
            </w:r>
          </w:p>
        </w:tc>
        <w:tc>
          <w:tcPr>
            <w:tcW w:w="2321" w:type="dxa"/>
          </w:tcPr>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ΙΤΑΛΙΚΑ  Ι</w:t>
            </w:r>
          </w:p>
        </w:tc>
        <w:tc>
          <w:tcPr>
            <w:tcW w:w="1559" w:type="dxa"/>
          </w:tcPr>
          <w:p w:rsidR="004A2DE7" w:rsidRPr="00DB151A" w:rsidRDefault="004A2DE7" w:rsidP="00DB151A">
            <w:pPr>
              <w:jc w:val="center"/>
              <w:rPr>
                <w:rFonts w:ascii="Calibri" w:hAnsi="Calibri" w:cs="Calibri"/>
                <w:sz w:val="22"/>
                <w:szCs w:val="22"/>
                <w:lang w:eastAsia="en-US"/>
              </w:rPr>
            </w:pPr>
          </w:p>
        </w:tc>
        <w:tc>
          <w:tcPr>
            <w:tcW w:w="1559" w:type="dxa"/>
          </w:tcPr>
          <w:p w:rsidR="004A2DE7" w:rsidRPr="00DB151A" w:rsidRDefault="004A2DE7" w:rsidP="00DB151A">
            <w:pPr>
              <w:jc w:val="center"/>
              <w:rPr>
                <w:rFonts w:ascii="Calibri" w:hAnsi="Calibri" w:cs="Calibri"/>
                <w:sz w:val="22"/>
                <w:szCs w:val="22"/>
                <w:lang w:eastAsia="en-US"/>
              </w:rPr>
            </w:pPr>
            <w:r w:rsidRPr="00DB151A">
              <w:rPr>
                <w:rFonts w:ascii="Calibri" w:hAnsi="Calibri" w:cs="Calibri"/>
                <w:sz w:val="22"/>
                <w:szCs w:val="22"/>
                <w:lang w:eastAsia="en-US"/>
              </w:rPr>
              <w:t>ΥΕ/1</w:t>
            </w:r>
            <w:r w:rsidRPr="00DB151A">
              <w:rPr>
                <w:rFonts w:ascii="Calibri" w:hAnsi="Calibri" w:cs="Calibri"/>
                <w:sz w:val="22"/>
                <w:szCs w:val="22"/>
                <w:vertAlign w:val="superscript"/>
                <w:lang w:eastAsia="en-US"/>
              </w:rPr>
              <w:t>Ο</w:t>
            </w:r>
            <w:r w:rsidRPr="00DB151A">
              <w:rPr>
                <w:rFonts w:ascii="Calibri" w:hAnsi="Calibri" w:cs="Calibri"/>
                <w:sz w:val="22"/>
                <w:szCs w:val="22"/>
                <w:lang w:eastAsia="en-US"/>
              </w:rPr>
              <w:t xml:space="preserve"> Χ</w:t>
            </w:r>
          </w:p>
        </w:tc>
        <w:tc>
          <w:tcPr>
            <w:tcW w:w="788" w:type="dxa"/>
          </w:tcPr>
          <w:p w:rsidR="004A2DE7" w:rsidRPr="00DB151A" w:rsidRDefault="004A2DE7" w:rsidP="00DB151A">
            <w:pPr>
              <w:jc w:val="center"/>
              <w:rPr>
                <w:rFonts w:ascii="Calibri" w:hAnsi="Calibri" w:cs="Calibri"/>
                <w:sz w:val="22"/>
                <w:szCs w:val="22"/>
                <w:lang w:eastAsia="en-US"/>
              </w:rPr>
            </w:pPr>
          </w:p>
        </w:tc>
      </w:tr>
    </w:tbl>
    <w:p w:rsidR="004A2DE7" w:rsidRPr="00942C64" w:rsidRDefault="004A2DE7" w:rsidP="00942C64">
      <w:pPr>
        <w:rPr>
          <w:rFonts w:ascii="Calibri" w:hAnsi="Calibri" w:cs="Calibri"/>
          <w:sz w:val="22"/>
          <w:szCs w:val="22"/>
          <w:lang w:eastAsia="en-US"/>
        </w:rPr>
      </w:pPr>
    </w:p>
    <w:p w:rsidR="004A2DE7" w:rsidRPr="009D3EF9" w:rsidRDefault="004A2DE7" w:rsidP="00942C64">
      <w:pPr>
        <w:jc w:val="center"/>
        <w:rPr>
          <w:rFonts w:ascii="Calibri" w:hAnsi="Calibri" w:cs="Calibri"/>
          <w:sz w:val="22"/>
          <w:szCs w:val="22"/>
        </w:rPr>
      </w:pPr>
      <w:r w:rsidRPr="009D3EF9">
        <w:rPr>
          <w:rFonts w:ascii="Calibri" w:hAnsi="Calibri" w:cs="Calibri"/>
          <w:sz w:val="22"/>
          <w:szCs w:val="22"/>
          <w:lang w:eastAsia="en-US"/>
        </w:rPr>
        <w:t xml:space="preserve">Διδάσκουσα:  </w:t>
      </w:r>
      <w:r w:rsidRPr="009D3EF9">
        <w:rPr>
          <w:rFonts w:ascii="Calibri" w:hAnsi="Calibri" w:cs="Calibri"/>
          <w:sz w:val="22"/>
          <w:szCs w:val="22"/>
        </w:rPr>
        <w:t xml:space="preserve">ΕΥΔΩΡΙΔΟΥ, ΕΛΙΣΣΑΒΕΤ -  </w:t>
      </w:r>
      <w:hyperlink r:id="rId7" w:history="1">
        <w:r w:rsidRPr="0067266E">
          <w:rPr>
            <w:rStyle w:val="Hyperlink"/>
            <w:rFonts w:ascii="Calibri" w:hAnsi="Calibri" w:cs="Calibri"/>
            <w:sz w:val="22"/>
            <w:szCs w:val="22"/>
            <w:lang w:val="en-US"/>
          </w:rPr>
          <w:t>elev</w:t>
        </w:r>
        <w:r w:rsidRPr="0067266E">
          <w:rPr>
            <w:rStyle w:val="Hyperlink"/>
            <w:rFonts w:ascii="Calibri" w:hAnsi="Calibri" w:cs="Calibri"/>
            <w:sz w:val="22"/>
            <w:szCs w:val="22"/>
          </w:rPr>
          <w:t>@</w:t>
        </w:r>
        <w:r w:rsidRPr="0067266E">
          <w:rPr>
            <w:rStyle w:val="Hyperlink"/>
            <w:rFonts w:ascii="Calibri" w:hAnsi="Calibri" w:cs="Calibri"/>
            <w:sz w:val="22"/>
            <w:szCs w:val="22"/>
            <w:lang w:val="en-US"/>
          </w:rPr>
          <w:t>uth</w:t>
        </w:r>
        <w:r w:rsidRPr="0067266E">
          <w:rPr>
            <w:rStyle w:val="Hyperlink"/>
            <w:rFonts w:ascii="Calibri" w:hAnsi="Calibri" w:cs="Calibri"/>
            <w:sz w:val="22"/>
            <w:szCs w:val="22"/>
          </w:rPr>
          <w:t>.</w:t>
        </w:r>
        <w:r w:rsidRPr="0067266E">
          <w:rPr>
            <w:rStyle w:val="Hyperlink"/>
            <w:rFonts w:ascii="Calibri" w:hAnsi="Calibri" w:cs="Calibri"/>
            <w:sz w:val="22"/>
            <w:szCs w:val="22"/>
            <w:lang w:val="en-US"/>
          </w:rPr>
          <w:t>gr</w:t>
        </w:r>
      </w:hyperlink>
    </w:p>
    <w:p w:rsidR="004A2DE7" w:rsidRPr="00942C64" w:rsidRDefault="004A2DE7" w:rsidP="00942C64">
      <w:pPr>
        <w:rPr>
          <w:rFonts w:ascii="Calibri" w:hAnsi="Calibri" w:cs="Calibri"/>
          <w:sz w:val="22"/>
          <w:szCs w:val="22"/>
          <w:lang w:eastAsia="en-US"/>
        </w:rPr>
      </w:pPr>
    </w:p>
    <w:p w:rsidR="004A2DE7" w:rsidRPr="009D3EF9" w:rsidRDefault="004A2DE7" w:rsidP="00942C64">
      <w:pPr>
        <w:jc w:val="center"/>
        <w:rPr>
          <w:rFonts w:ascii="Calibri" w:hAnsi="Calibri" w:cs="Calibri"/>
          <w:b/>
          <w:sz w:val="22"/>
          <w:szCs w:val="22"/>
        </w:rPr>
      </w:pPr>
      <w:r w:rsidRPr="009D3EF9">
        <w:rPr>
          <w:rFonts w:ascii="Calibri" w:hAnsi="Calibri" w:cs="Calibri"/>
          <w:b/>
          <w:bCs/>
          <w:sz w:val="22"/>
          <w:szCs w:val="22"/>
          <w:lang w:eastAsia="ja-JP"/>
        </w:rPr>
        <w:t>Περιγραφή του μαθήματος – στόχ</w:t>
      </w:r>
      <w:r w:rsidRPr="009D3EF9">
        <w:rPr>
          <w:rFonts w:ascii="Calibri" w:hAnsi="Calibri" w:cs="Calibri"/>
          <w:b/>
          <w:sz w:val="22"/>
          <w:szCs w:val="22"/>
        </w:rPr>
        <w:t>οι</w:t>
      </w:r>
    </w:p>
    <w:p w:rsidR="004A2DE7" w:rsidRPr="009D3EF9" w:rsidRDefault="004A2DE7" w:rsidP="00942C64">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Μετάφραση, κατανόηση και ανάλυση μορφολογικών, γραμματο-συντακτικών και εννοιολογικών δομών απλού, καθημερινού Ιταλικού κειμένου.</w:t>
      </w:r>
    </w:p>
    <w:p w:rsidR="004A2DE7" w:rsidRPr="009D3EF9" w:rsidRDefault="004A2DE7" w:rsidP="00942C64">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Μετάφραση, κατανόηση και ανάλυση απλών (από άποψη γραμματικών-συντακτικών δομών) Ιταλικών κειμένων ειδικότητας.</w:t>
      </w:r>
    </w:p>
    <w:p w:rsidR="004A2DE7" w:rsidRPr="009D3EF9" w:rsidRDefault="004A2DE7" w:rsidP="00942C64">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Σύνθεση απλού καθημερινού Ιταλικού κειμένου.</w:t>
      </w:r>
    </w:p>
    <w:p w:rsidR="004A2DE7" w:rsidRPr="009D3EF9" w:rsidRDefault="004A2DE7" w:rsidP="00942C64">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Δημιουργία εννοιολογικά σύνθετων κειμένων ειδικότητας, με χρήση απλών γραμματικών και συντακτικών δομών.</w:t>
      </w:r>
    </w:p>
    <w:p w:rsidR="004A2DE7" w:rsidRPr="009D3EF9" w:rsidRDefault="004A2DE7" w:rsidP="00942C64">
      <w:pPr>
        <w:jc w:val="both"/>
        <w:rPr>
          <w:rFonts w:ascii="Calibri" w:hAnsi="Calibri" w:cs="Calibri"/>
          <w:sz w:val="22"/>
          <w:szCs w:val="22"/>
          <w:lang w:eastAsia="en-US"/>
        </w:rPr>
      </w:pPr>
      <w:r w:rsidRPr="009D3EF9">
        <w:rPr>
          <w:rFonts w:ascii="Calibri" w:hAnsi="Calibri" w:cs="Calibri"/>
          <w:sz w:val="22"/>
          <w:szCs w:val="22"/>
          <w:lang w:eastAsia="en-US"/>
        </w:rPr>
        <w:t>Η ανάπτυξη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 γνώση, είτε πρόκειται για τη συμμετοχή τους σε κάποιο Ευρωπαϊκό πρόγραμμα ανταλλαγών (</w:t>
      </w:r>
      <w:r w:rsidRPr="009D3EF9">
        <w:rPr>
          <w:rFonts w:ascii="Calibri" w:hAnsi="Calibri" w:cs="Calibri"/>
          <w:sz w:val="22"/>
          <w:szCs w:val="22"/>
          <w:lang w:val="en-US" w:eastAsia="en-US"/>
        </w:rPr>
        <w:t>Erasmus</w:t>
      </w:r>
      <w:r w:rsidRPr="009D3EF9">
        <w:rPr>
          <w:rFonts w:ascii="Calibri" w:hAnsi="Calibri" w:cs="Calibri"/>
          <w:sz w:val="22"/>
          <w:szCs w:val="22"/>
          <w:lang w:eastAsia="en-US"/>
        </w:rPr>
        <w:t>), είτε τη σπουδή διεθνούς βιβλιογραφίας.</w:t>
      </w:r>
    </w:p>
    <w:p w:rsidR="004A2DE7" w:rsidRPr="009D3EF9" w:rsidRDefault="004A2DE7" w:rsidP="00942C64">
      <w:pPr>
        <w:rPr>
          <w:rFonts w:ascii="Calibri" w:hAnsi="Calibri" w:cs="Calibri"/>
          <w:b/>
          <w:sz w:val="22"/>
          <w:szCs w:val="22"/>
        </w:rPr>
      </w:pPr>
    </w:p>
    <w:p w:rsidR="004A2DE7" w:rsidRPr="009D3EF9" w:rsidRDefault="004A2DE7" w:rsidP="00942C64">
      <w:pPr>
        <w:rPr>
          <w:rFonts w:ascii="Calibri" w:hAnsi="Calibri" w:cs="Calibri"/>
          <w:sz w:val="22"/>
          <w:szCs w:val="22"/>
        </w:rPr>
      </w:pPr>
    </w:p>
    <w:p w:rsidR="004A2DE7" w:rsidRPr="009D3EF9" w:rsidRDefault="004A2DE7" w:rsidP="00942C64">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rPr>
        <w:t>Αξιολόγηση</w:t>
      </w:r>
    </w:p>
    <w:p w:rsidR="004A2DE7" w:rsidRPr="009D3EF9" w:rsidRDefault="004A2DE7" w:rsidP="00942C64">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9D3EF9">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4A2DE7" w:rsidRPr="009D3EF9" w:rsidRDefault="004A2DE7" w:rsidP="00942C64">
      <w:pPr>
        <w:rPr>
          <w:rFonts w:ascii="Calibri" w:hAnsi="Calibri" w:cs="Calibri"/>
          <w:b/>
          <w:bCs/>
          <w:color w:val="548DD4"/>
          <w:sz w:val="22"/>
          <w:szCs w:val="22"/>
        </w:rPr>
      </w:pPr>
    </w:p>
    <w:p w:rsidR="004A2DE7" w:rsidRPr="009D3EF9" w:rsidRDefault="004A2DE7" w:rsidP="00942C64">
      <w:pPr>
        <w:rPr>
          <w:rFonts w:ascii="Calibri" w:hAnsi="Calibri" w:cs="Calibri"/>
          <w:b/>
          <w:bCs/>
          <w:sz w:val="22"/>
          <w:szCs w:val="22"/>
        </w:rPr>
      </w:pPr>
    </w:p>
    <w:p w:rsidR="004A2DE7" w:rsidRPr="009D3EF9" w:rsidRDefault="004A2DE7" w:rsidP="00942C64">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Διδακτική Μεθοδολογία</w:t>
      </w:r>
    </w:p>
    <w:p w:rsidR="004A2DE7" w:rsidRDefault="004A2DE7" w:rsidP="00942C64">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9D3EF9">
        <w:rPr>
          <w:rFonts w:ascii="Calibri" w:hAnsi="Calibri" w:cs="Calibri"/>
          <w:sz w:val="22"/>
          <w:szCs w:val="22"/>
          <w:lang w:val="en-US" w:eastAsia="ja-JP"/>
        </w:rPr>
        <w:t>eudoxus</w:t>
      </w:r>
      <w:r w:rsidRPr="009D3EF9">
        <w:rPr>
          <w:rFonts w:ascii="Calibri" w:hAnsi="Calibri" w:cs="Calibri"/>
          <w:sz w:val="22"/>
          <w:szCs w:val="22"/>
          <w:lang w:eastAsia="ja-JP"/>
        </w:rPr>
        <w:t>.</w:t>
      </w:r>
      <w:r w:rsidRPr="009D3EF9">
        <w:rPr>
          <w:rFonts w:ascii="Calibri" w:hAnsi="Calibri" w:cs="Calibri"/>
          <w:sz w:val="22"/>
          <w:szCs w:val="22"/>
          <w:lang w:val="en-US" w:eastAsia="ja-JP"/>
        </w:rPr>
        <w:t>gr</w:t>
      </w:r>
      <w:r w:rsidRPr="009D3EF9">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4A2DE7" w:rsidRPr="009D3EF9" w:rsidRDefault="004A2DE7" w:rsidP="00942C64">
      <w:pPr>
        <w:widowControl w:val="0"/>
        <w:autoSpaceDE w:val="0"/>
        <w:autoSpaceDN w:val="0"/>
        <w:adjustRightInd w:val="0"/>
        <w:jc w:val="both"/>
        <w:rPr>
          <w:rFonts w:ascii="Calibri" w:hAnsi="Calibri" w:cs="Calibri"/>
          <w:sz w:val="22"/>
          <w:szCs w:val="22"/>
          <w:lang w:eastAsia="ja-JP"/>
        </w:rPr>
      </w:pPr>
    </w:p>
    <w:p w:rsidR="004A2DE7" w:rsidRPr="009D3EF9" w:rsidRDefault="004A2DE7" w:rsidP="00942C64">
      <w:pPr>
        <w:widowControl w:val="0"/>
        <w:autoSpaceDE w:val="0"/>
        <w:autoSpaceDN w:val="0"/>
        <w:adjustRightInd w:val="0"/>
        <w:rPr>
          <w:rFonts w:ascii="Calibri" w:hAnsi="Calibri" w:cs="Calibri"/>
          <w:b/>
          <w:bCs/>
          <w:sz w:val="22"/>
          <w:szCs w:val="22"/>
          <w:lang w:eastAsia="ja-JP"/>
        </w:rPr>
      </w:pPr>
    </w:p>
    <w:p w:rsidR="004A2DE7" w:rsidRPr="009D3EF9" w:rsidRDefault="004A2DE7" w:rsidP="00942C64">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Διδακτέα - εξεταστέα ύλη και βιβλιογραφία του μαθήματος</w:t>
      </w:r>
    </w:p>
    <w:p w:rsidR="004A2DE7" w:rsidRPr="009D3EF9" w:rsidRDefault="004A2DE7" w:rsidP="00942C64">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9D3EF9">
        <w:rPr>
          <w:rFonts w:ascii="Calibri" w:hAnsi="Calibri" w:cs="Calibri"/>
          <w:sz w:val="22"/>
          <w:szCs w:val="22"/>
          <w:lang w:val="en-US" w:eastAsia="ja-JP"/>
        </w:rPr>
        <w:t>eudoxus</w:t>
      </w:r>
      <w:r w:rsidRPr="009D3EF9">
        <w:rPr>
          <w:rFonts w:ascii="Calibri" w:hAnsi="Calibri" w:cs="Calibri"/>
          <w:sz w:val="22"/>
          <w:szCs w:val="22"/>
          <w:lang w:eastAsia="ja-JP"/>
        </w:rPr>
        <w:t>.</w:t>
      </w:r>
      <w:r w:rsidRPr="009D3EF9">
        <w:rPr>
          <w:rFonts w:ascii="Calibri" w:hAnsi="Calibri" w:cs="Calibri"/>
          <w:sz w:val="22"/>
          <w:szCs w:val="22"/>
          <w:lang w:val="en-US" w:eastAsia="ja-JP"/>
        </w:rPr>
        <w:t>gr</w:t>
      </w:r>
      <w:r w:rsidRPr="009D3EF9">
        <w:rPr>
          <w:rFonts w:ascii="Calibri" w:hAnsi="Calibri" w:cs="Calibri"/>
          <w:sz w:val="22"/>
          <w:szCs w:val="22"/>
          <w:lang w:eastAsia="ja-JP"/>
        </w:rPr>
        <w:t xml:space="preserve"> σύγγραμμα [Ευδωρίδου, Ε. (2017). </w:t>
      </w:r>
      <w:r w:rsidRPr="009D3EF9">
        <w:rPr>
          <w:rFonts w:ascii="Calibri" w:hAnsi="Calibri" w:cs="Calibri"/>
          <w:i/>
          <w:sz w:val="22"/>
          <w:szCs w:val="22"/>
          <w:lang w:val="en-US" w:eastAsia="ja-JP"/>
        </w:rPr>
        <w:t>Study</w:t>
      </w:r>
      <w:r w:rsidRPr="009D3EF9">
        <w:rPr>
          <w:rFonts w:ascii="Calibri" w:hAnsi="Calibri" w:cs="Calibri"/>
          <w:i/>
          <w:sz w:val="22"/>
          <w:szCs w:val="22"/>
          <w:lang w:eastAsia="ja-JP"/>
        </w:rPr>
        <w:t xml:space="preserve"> </w:t>
      </w:r>
      <w:r w:rsidRPr="009D3EF9">
        <w:rPr>
          <w:rFonts w:ascii="Calibri" w:hAnsi="Calibri" w:cs="Calibri"/>
          <w:i/>
          <w:sz w:val="22"/>
          <w:szCs w:val="22"/>
          <w:lang w:val="en-US" w:eastAsia="ja-JP"/>
        </w:rPr>
        <w:t>vs</w:t>
      </w:r>
      <w:r w:rsidRPr="009D3EF9">
        <w:rPr>
          <w:rFonts w:ascii="Calibri" w:hAnsi="Calibri" w:cs="Calibri"/>
          <w:i/>
          <w:sz w:val="22"/>
          <w:szCs w:val="22"/>
          <w:lang w:eastAsia="ja-JP"/>
        </w:rPr>
        <w:t xml:space="preserve"> </w:t>
      </w:r>
      <w:r w:rsidRPr="009D3EF9">
        <w:rPr>
          <w:rFonts w:ascii="Calibri" w:hAnsi="Calibri" w:cs="Calibri"/>
          <w:i/>
          <w:sz w:val="22"/>
          <w:szCs w:val="22"/>
          <w:lang w:val="en-US" w:eastAsia="ja-JP"/>
        </w:rPr>
        <w:t>Studi</w:t>
      </w:r>
      <w:r w:rsidRPr="009D3EF9">
        <w:rPr>
          <w:rFonts w:ascii="Calibri" w:hAnsi="Calibri" w:cs="Calibri"/>
          <w:i/>
          <w:sz w:val="22"/>
          <w:szCs w:val="22"/>
          <w:lang w:eastAsia="ja-JP"/>
        </w:rPr>
        <w:t>. Αγγλικά και Ιταλικά για την τριτοβάθμια εκπαίδευση</w:t>
      </w:r>
      <w:r w:rsidRPr="009D3EF9">
        <w:rPr>
          <w:rFonts w:ascii="Calibri" w:hAnsi="Calibri" w:cs="Calibri"/>
          <w:sz w:val="22"/>
          <w:szCs w:val="22"/>
          <w:lang w:eastAsia="ja-JP"/>
        </w:rPr>
        <w:t xml:space="preserve">. Θεσσαλονίκη: εκδόσεις Τζιόλα.] καθώς επίσης και τις επιλεγόμενες από κοινού με τους φοιτητές επιστημονικές πηγές. </w:t>
      </w:r>
    </w:p>
    <w:p w:rsidR="004A2DE7" w:rsidRPr="009D3EF9" w:rsidRDefault="004A2DE7" w:rsidP="00942C64">
      <w:pPr>
        <w:rPr>
          <w:rFonts w:ascii="Calibri" w:hAnsi="Calibri" w:cs="Calibri"/>
          <w:sz w:val="22"/>
          <w:szCs w:val="22"/>
          <w:lang w:eastAsia="en-US"/>
        </w:rPr>
      </w:pPr>
    </w:p>
    <w:p w:rsidR="004A2DE7" w:rsidRPr="009D3EF9" w:rsidRDefault="004A2DE7" w:rsidP="00942C64">
      <w:pPr>
        <w:widowControl w:val="0"/>
        <w:autoSpaceDE w:val="0"/>
        <w:autoSpaceDN w:val="0"/>
        <w:adjustRightInd w:val="0"/>
        <w:rPr>
          <w:rFonts w:ascii="Calibri" w:hAnsi="Calibri" w:cs="Calibri"/>
          <w:bCs/>
          <w:sz w:val="22"/>
          <w:szCs w:val="22"/>
          <w:lang w:eastAsia="ja-JP"/>
        </w:rPr>
      </w:pPr>
      <w:r w:rsidRPr="009D3EF9">
        <w:rPr>
          <w:rFonts w:ascii="Calibri" w:hAnsi="Calibri" w:cs="Calibri"/>
          <w:b/>
          <w:bCs/>
          <w:sz w:val="22"/>
          <w:szCs w:val="22"/>
          <w:lang w:eastAsia="ja-JP"/>
        </w:rPr>
        <w:t xml:space="preserve">Λέξεις κλειδιά: </w:t>
      </w:r>
      <w:r w:rsidRPr="009D3EF9">
        <w:rPr>
          <w:rFonts w:ascii="Calibri" w:hAnsi="Calibri" w:cs="Calibri"/>
          <w:bCs/>
          <w:sz w:val="22"/>
          <w:szCs w:val="22"/>
          <w:lang w:eastAsia="ja-JP"/>
        </w:rPr>
        <w:t xml:space="preserve">αρχιτεκτονική, χώρος, πολεοδομία, σχεδιασμός, υλικά, ανάπτυξη, </w:t>
      </w:r>
      <w:r w:rsidRPr="009D3EF9">
        <w:rPr>
          <w:rFonts w:ascii="Calibri" w:hAnsi="Calibri" w:cs="Calibri"/>
          <w:bCs/>
          <w:sz w:val="22"/>
          <w:szCs w:val="22"/>
          <w:lang w:val="en-US" w:eastAsia="ja-JP"/>
        </w:rPr>
        <w:t>Biennale</w:t>
      </w:r>
      <w:r w:rsidRPr="009D3EF9">
        <w:rPr>
          <w:rFonts w:ascii="Calibri" w:hAnsi="Calibri" w:cs="Calibri"/>
          <w:bCs/>
          <w:sz w:val="22"/>
          <w:szCs w:val="22"/>
          <w:lang w:eastAsia="ja-JP"/>
        </w:rPr>
        <w:t xml:space="preserve">, μουσεία, αειφορία, τουρισμός, τέχνη.  </w:t>
      </w:r>
    </w:p>
    <w:p w:rsidR="004A2DE7" w:rsidRPr="00942C64" w:rsidRDefault="004A2DE7" w:rsidP="00942C64">
      <w:pPr>
        <w:widowControl w:val="0"/>
        <w:autoSpaceDE w:val="0"/>
        <w:autoSpaceDN w:val="0"/>
        <w:adjustRightInd w:val="0"/>
        <w:rPr>
          <w:rFonts w:ascii="Calibri" w:hAnsi="Calibri" w:cs="Calibri"/>
          <w:bCs/>
          <w:color w:val="00B050"/>
          <w:sz w:val="22"/>
          <w:szCs w:val="22"/>
          <w:lang w:eastAsia="ja-JP"/>
        </w:rPr>
      </w:pPr>
    </w:p>
    <w:p w:rsidR="004A2DE7" w:rsidRPr="00A41EC7" w:rsidRDefault="004A2DE7" w:rsidP="00A41EC7">
      <w:pPr>
        <w:ind w:right="84"/>
        <w:jc w:val="center"/>
        <w:rPr>
          <w:rFonts w:ascii="Calibri" w:hAnsi="Calibri" w:cs="Calibri"/>
          <w:b/>
          <w:sz w:val="22"/>
          <w:szCs w:val="22"/>
        </w:rPr>
      </w:pPr>
      <w:r w:rsidRPr="009D3EF9">
        <w:rPr>
          <w:rFonts w:ascii="Calibri" w:hAnsi="Calibri" w:cs="Calibri"/>
          <w:b/>
          <w:sz w:val="22"/>
          <w:szCs w:val="22"/>
        </w:rPr>
        <w:t>Διάγραμμα περιεχομένων του μαθήματος</w:t>
      </w: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1η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bCs/>
          <w:sz w:val="22"/>
          <w:szCs w:val="22"/>
          <w:lang w:eastAsia="ja-JP"/>
        </w:rPr>
        <w:t>Εισαγωγή στη Γραμματική της Ιταλικής γλώσσας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 xml:space="preserve">Ιταλική Λογοτεχνία Ι: </w:t>
      </w:r>
      <w:r w:rsidRPr="00942C64">
        <w:rPr>
          <w:rFonts w:ascii="Calibri" w:hAnsi="Calibri" w:cs="Calibri"/>
          <w:bCs/>
          <w:sz w:val="22"/>
          <w:szCs w:val="22"/>
          <w:lang w:val="it-IT" w:eastAsia="ja-JP"/>
        </w:rPr>
        <w:t>Umberto</w:t>
      </w:r>
      <w:r w:rsidRPr="00942C64">
        <w:rPr>
          <w:rFonts w:ascii="Calibri" w:hAnsi="Calibri" w:cs="Calibri"/>
          <w:bCs/>
          <w:sz w:val="22"/>
          <w:szCs w:val="22"/>
          <w:lang w:eastAsia="ja-JP"/>
        </w:rPr>
        <w:t xml:space="preserve"> </w:t>
      </w:r>
      <w:r w:rsidRPr="00942C64">
        <w:rPr>
          <w:rFonts w:ascii="Calibri" w:hAnsi="Calibri" w:cs="Calibri"/>
          <w:bCs/>
          <w:sz w:val="22"/>
          <w:szCs w:val="22"/>
          <w:lang w:val="it-IT" w:eastAsia="ja-JP"/>
        </w:rPr>
        <w:t>Eco</w:t>
      </w:r>
      <w:r w:rsidRPr="00942C64">
        <w:rPr>
          <w:rFonts w:ascii="Calibri" w:hAnsi="Calibri" w:cs="Calibri"/>
          <w:bCs/>
          <w:sz w:val="22"/>
          <w:szCs w:val="22"/>
          <w:lang w:eastAsia="ja-JP"/>
        </w:rPr>
        <w:t xml:space="preserve">, </w:t>
      </w:r>
      <w:r w:rsidRPr="00942C64">
        <w:rPr>
          <w:rFonts w:ascii="Calibri" w:hAnsi="Calibri" w:cs="Calibri"/>
          <w:bCs/>
          <w:sz w:val="22"/>
          <w:szCs w:val="22"/>
          <w:lang w:val="it-IT" w:eastAsia="ja-JP"/>
        </w:rPr>
        <w:t>Italo</w:t>
      </w:r>
      <w:r w:rsidRPr="00942C64">
        <w:rPr>
          <w:rFonts w:ascii="Calibri" w:hAnsi="Calibri" w:cs="Calibri"/>
          <w:bCs/>
          <w:sz w:val="22"/>
          <w:szCs w:val="22"/>
          <w:lang w:eastAsia="ja-JP"/>
        </w:rPr>
        <w:t xml:space="preserve"> </w:t>
      </w:r>
      <w:r w:rsidRPr="00942C64">
        <w:rPr>
          <w:rFonts w:ascii="Calibri" w:hAnsi="Calibri" w:cs="Calibri"/>
          <w:bCs/>
          <w:sz w:val="22"/>
          <w:szCs w:val="22"/>
          <w:lang w:val="it-IT" w:eastAsia="ja-JP"/>
        </w:rPr>
        <w:t>Calvino</w:t>
      </w:r>
      <w:r w:rsidRPr="00942C64">
        <w:rPr>
          <w:rFonts w:ascii="Calibri" w:hAnsi="Calibri" w:cs="Calibri"/>
          <w:bCs/>
          <w:sz w:val="22"/>
          <w:szCs w:val="22"/>
          <w:lang w:eastAsia="ja-JP"/>
        </w:rPr>
        <w:t xml:space="preserve"> και δημιουργική γραφή.</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pStyle w:val="ListParagraph"/>
        <w:widowControl w:val="0"/>
        <w:autoSpaceDE w:val="0"/>
        <w:autoSpaceDN w:val="0"/>
        <w:adjustRightInd w:val="0"/>
        <w:jc w:val="both"/>
        <w:rPr>
          <w:rFonts w:ascii="Calibri" w:hAnsi="Calibri" w:cs="Calibri"/>
          <w:sz w:val="22"/>
          <w:szCs w:val="22"/>
        </w:rPr>
      </w:pPr>
    </w:p>
    <w:p w:rsidR="004A2DE7" w:rsidRPr="00942C64" w:rsidRDefault="004A2DE7" w:rsidP="00942C64">
      <w:pPr>
        <w:widowControl w:val="0"/>
        <w:autoSpaceDE w:val="0"/>
        <w:autoSpaceDN w:val="0"/>
        <w:adjustRightInd w:val="0"/>
        <w:jc w:val="both"/>
        <w:rPr>
          <w:rFonts w:ascii="Calibri" w:hAnsi="Calibri" w:cs="Calibri"/>
          <w:bCs/>
          <w:sz w:val="22"/>
          <w:szCs w:val="22"/>
          <w:lang w:eastAsia="ja-JP"/>
        </w:rPr>
      </w:pPr>
      <w:r w:rsidRPr="00942C64">
        <w:rPr>
          <w:rFonts w:ascii="Calibri" w:hAnsi="Calibri" w:cs="Calibri"/>
          <w:b/>
          <w:bCs/>
          <w:sz w:val="22"/>
          <w:szCs w:val="22"/>
          <w:lang w:eastAsia="ja-JP"/>
        </w:rPr>
        <w:t>2η εβδομάδα</w:t>
      </w:r>
      <w:r w:rsidRPr="00942C64">
        <w:rPr>
          <w:rFonts w:ascii="Calibri" w:hAnsi="Calibri" w:cs="Calibri"/>
          <w:bCs/>
          <w:sz w:val="22"/>
          <w:szCs w:val="22"/>
          <w:lang w:eastAsia="ja-JP"/>
        </w:rPr>
        <w:t xml:space="preserve"> </w:t>
      </w:r>
    </w:p>
    <w:p w:rsidR="004A2DE7" w:rsidRPr="00942C64" w:rsidRDefault="004A2DE7" w:rsidP="00942C64">
      <w:pPr>
        <w:pStyle w:val="ListParagraph"/>
        <w:widowControl w:val="0"/>
        <w:numPr>
          <w:ilvl w:val="0"/>
          <w:numId w:val="15"/>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Ιταλική Λογοτεχνία ΙΙ: Η έννοια του ‘παιδιού’ και η έννοια της‘φύσης’ μέσα από την Ιταλική Λογοτεχνία.</w:t>
      </w:r>
    </w:p>
    <w:p w:rsidR="004A2DE7" w:rsidRPr="00942C64" w:rsidRDefault="004A2DE7" w:rsidP="00942C64">
      <w:pPr>
        <w:pStyle w:val="ListParagraph"/>
        <w:widowControl w:val="0"/>
        <w:numPr>
          <w:ilvl w:val="0"/>
          <w:numId w:val="15"/>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Ανάλυση έκφρασης, γραμματικής, σύνταξης, νοήματος</w:t>
      </w:r>
    </w:p>
    <w:p w:rsidR="004A2DE7" w:rsidRPr="00942C64" w:rsidRDefault="004A2DE7" w:rsidP="00942C64">
      <w:pPr>
        <w:pStyle w:val="ListParagraph"/>
        <w:widowControl w:val="0"/>
        <w:numPr>
          <w:ilvl w:val="0"/>
          <w:numId w:val="15"/>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Σύνθεση κειμένου.</w:t>
      </w:r>
    </w:p>
    <w:p w:rsidR="004A2DE7" w:rsidRPr="00942C64" w:rsidRDefault="004A2DE7" w:rsidP="00942C64">
      <w:pPr>
        <w:pStyle w:val="ListParagraph"/>
        <w:jc w:val="both"/>
        <w:rPr>
          <w:rFonts w:ascii="Calibri" w:hAnsi="Calibri" w:cs="Calibri"/>
          <w:b/>
          <w:bCs/>
          <w:sz w:val="22"/>
          <w:szCs w:val="22"/>
          <w:lang w:eastAsia="ja-JP"/>
        </w:rPr>
      </w:pPr>
    </w:p>
    <w:p w:rsidR="004A2DE7" w:rsidRPr="00942C64" w:rsidRDefault="004A2DE7" w:rsidP="00942C64">
      <w:pPr>
        <w:jc w:val="both"/>
        <w:rPr>
          <w:rFonts w:ascii="Calibri" w:hAnsi="Calibri" w:cs="Calibri"/>
          <w:b/>
          <w:bCs/>
          <w:sz w:val="22"/>
          <w:szCs w:val="22"/>
          <w:lang w:eastAsia="ja-JP"/>
        </w:rPr>
      </w:pPr>
      <w:r w:rsidRPr="00942C64">
        <w:rPr>
          <w:rFonts w:ascii="Calibri" w:hAnsi="Calibri" w:cs="Calibri"/>
          <w:b/>
          <w:bCs/>
          <w:sz w:val="22"/>
          <w:szCs w:val="22"/>
          <w:lang w:val="en-US" w:eastAsia="ja-JP"/>
        </w:rPr>
        <w:t>3</w:t>
      </w:r>
      <w:r w:rsidRPr="00942C64">
        <w:rPr>
          <w:rFonts w:ascii="Calibri" w:hAnsi="Calibri" w:cs="Calibri"/>
          <w:b/>
          <w:bCs/>
          <w:sz w:val="22"/>
          <w:szCs w:val="22"/>
          <w:vertAlign w:val="superscript"/>
          <w:lang w:eastAsia="ja-JP"/>
        </w:rPr>
        <w:t>η</w:t>
      </w:r>
      <w:r w:rsidRPr="00942C64">
        <w:rPr>
          <w:rFonts w:ascii="Calibri" w:hAnsi="Calibri" w:cs="Calibri"/>
          <w:b/>
          <w:bCs/>
          <w:sz w:val="22"/>
          <w:szCs w:val="22"/>
          <w:lang w:eastAsia="ja-JP"/>
        </w:rPr>
        <w:t xml:space="preserve">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Μεγάλες Ιταλικές Πόλεις: Ιστορία, Μνημεία πολιτισμού. Περιβαλλοντική εκπαίδευση.</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4η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 xml:space="preserve">Κατασκευάζοντας έναν ‘πιθανό κόσμο’: Από τον </w:t>
      </w:r>
      <w:r w:rsidRPr="00942C64">
        <w:rPr>
          <w:rFonts w:ascii="Calibri" w:hAnsi="Calibri" w:cs="Calibri"/>
          <w:bCs/>
          <w:sz w:val="22"/>
          <w:szCs w:val="22"/>
          <w:lang w:val="en-US" w:eastAsia="ja-JP"/>
        </w:rPr>
        <w:t>Umberto</w:t>
      </w:r>
      <w:r w:rsidRPr="00942C64">
        <w:rPr>
          <w:rFonts w:ascii="Calibri" w:hAnsi="Calibri" w:cs="Calibri"/>
          <w:bCs/>
          <w:sz w:val="22"/>
          <w:szCs w:val="22"/>
          <w:lang w:eastAsia="ja-JP"/>
        </w:rPr>
        <w:t xml:space="preserve"> </w:t>
      </w:r>
      <w:r w:rsidRPr="00942C64">
        <w:rPr>
          <w:rFonts w:ascii="Calibri" w:hAnsi="Calibri" w:cs="Calibri"/>
          <w:bCs/>
          <w:sz w:val="22"/>
          <w:szCs w:val="22"/>
          <w:lang w:val="en-US" w:eastAsia="ja-JP"/>
        </w:rPr>
        <w:t>Eco</w:t>
      </w:r>
      <w:r w:rsidRPr="00942C64">
        <w:rPr>
          <w:rFonts w:ascii="Calibri" w:hAnsi="Calibri" w:cs="Calibri"/>
          <w:bCs/>
          <w:sz w:val="22"/>
          <w:szCs w:val="22"/>
          <w:lang w:eastAsia="ja-JP"/>
        </w:rPr>
        <w:t xml:space="preserve"> στη δημιουργική γραφή, την παιδεία και το περιβάλλον.</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5η εβδομάδα</w:t>
      </w:r>
    </w:p>
    <w:p w:rsidR="004A2DE7" w:rsidRPr="00942C64" w:rsidRDefault="004A2DE7" w:rsidP="00942C64">
      <w:pPr>
        <w:pStyle w:val="ListParagraph"/>
        <w:widowControl w:val="0"/>
        <w:numPr>
          <w:ilvl w:val="0"/>
          <w:numId w:val="14"/>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 xml:space="preserve">Θέματα εκπαίδευσης και διδακτικής (από τη Maria </w:t>
      </w:r>
      <w:r w:rsidRPr="00942C64">
        <w:rPr>
          <w:rFonts w:ascii="Calibri" w:hAnsi="Calibri" w:cs="Calibri"/>
          <w:bCs/>
          <w:sz w:val="22"/>
          <w:szCs w:val="22"/>
          <w:lang w:val="en-US" w:eastAsia="ja-JP"/>
        </w:rPr>
        <w:t>Montessori</w:t>
      </w:r>
      <w:r w:rsidRPr="00942C64">
        <w:rPr>
          <w:rFonts w:ascii="Calibri" w:hAnsi="Calibri" w:cs="Calibri"/>
          <w:bCs/>
          <w:sz w:val="22"/>
          <w:szCs w:val="22"/>
          <w:lang w:eastAsia="ja-JP"/>
        </w:rPr>
        <w:t xml:space="preserve"> σε νέες σημερινές προσεγγίσεις, ‘παιδί και φύση’). Από τη διοίκηση επιχειρήσεων στη διοίκηση εκπαιδευτικών μονάδων.</w:t>
      </w:r>
    </w:p>
    <w:p w:rsidR="004A2DE7" w:rsidRPr="00942C64" w:rsidRDefault="004A2DE7" w:rsidP="00942C64">
      <w:pPr>
        <w:pStyle w:val="ListParagraph"/>
        <w:widowControl w:val="0"/>
        <w:numPr>
          <w:ilvl w:val="0"/>
          <w:numId w:val="14"/>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4"/>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6η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Επικοινωνία. Από την Ιταλική γλώσσα στη γλώσσα των αριθμών και την οικονομική παιδεία.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pStyle w:val="ListParagraph"/>
        <w:widowControl w:val="0"/>
        <w:autoSpaceDE w:val="0"/>
        <w:autoSpaceDN w:val="0"/>
        <w:adjustRightInd w:val="0"/>
        <w:jc w:val="both"/>
        <w:rPr>
          <w:rFonts w:ascii="Calibri" w:hAnsi="Calibri" w:cs="Calibri"/>
          <w:b/>
          <w:bCs/>
          <w:sz w:val="22"/>
          <w:szCs w:val="22"/>
          <w:lang w:eastAsia="ja-JP"/>
        </w:rPr>
      </w:pPr>
    </w:p>
    <w:p w:rsidR="004A2DE7" w:rsidRPr="00942C64" w:rsidRDefault="004A2DE7" w:rsidP="00942C64">
      <w:pPr>
        <w:widowControl w:val="0"/>
        <w:autoSpaceDE w:val="0"/>
        <w:autoSpaceDN w:val="0"/>
        <w:adjustRightInd w:val="0"/>
        <w:ind w:left="360"/>
        <w:jc w:val="both"/>
        <w:rPr>
          <w:rFonts w:ascii="Calibri" w:hAnsi="Calibri" w:cs="Calibri"/>
          <w:b/>
          <w:bCs/>
          <w:sz w:val="22"/>
          <w:szCs w:val="22"/>
          <w:lang w:eastAsia="ja-JP"/>
        </w:rPr>
      </w:pPr>
      <w:r w:rsidRPr="00942C64">
        <w:rPr>
          <w:rFonts w:ascii="Calibri" w:hAnsi="Calibri" w:cs="Calibri"/>
          <w:b/>
          <w:bCs/>
          <w:sz w:val="22"/>
          <w:szCs w:val="22"/>
          <w:lang w:eastAsia="ja-JP"/>
        </w:rPr>
        <w:t>7η εβδομάδα</w:t>
      </w:r>
    </w:p>
    <w:p w:rsidR="004A2DE7" w:rsidRPr="00942C64" w:rsidRDefault="004A2DE7" w:rsidP="00942C64">
      <w:pPr>
        <w:pStyle w:val="ListParagraph"/>
        <w:numPr>
          <w:ilvl w:val="0"/>
          <w:numId w:val="1"/>
        </w:numPr>
        <w:jc w:val="both"/>
        <w:rPr>
          <w:rFonts w:ascii="Calibri" w:hAnsi="Calibri" w:cs="Calibri"/>
          <w:sz w:val="22"/>
          <w:szCs w:val="22"/>
        </w:rPr>
      </w:pPr>
      <w:r w:rsidRPr="00942C64">
        <w:rPr>
          <w:rFonts w:ascii="Calibri" w:hAnsi="Calibri" w:cs="Calibri"/>
          <w:sz w:val="22"/>
          <w:szCs w:val="22"/>
        </w:rPr>
        <w:t>Μουσεία και σχετικές σπουδές εξειδίκευσης. Ο ρόλος τους στην αύξηση της τοπικής οικονομίας.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pStyle w:val="ListParagraph"/>
        <w:widowControl w:val="0"/>
        <w:autoSpaceDE w:val="0"/>
        <w:autoSpaceDN w:val="0"/>
        <w:adjustRightInd w:val="0"/>
        <w:jc w:val="both"/>
        <w:rPr>
          <w:rFonts w:ascii="Calibri" w:hAnsi="Calibri" w:cs="Calibri"/>
          <w:sz w:val="22"/>
          <w:szCs w:val="22"/>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8η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 xml:space="preserve">Τα κείμενα και η προσέγγισή τους-επένδυση για την αύξηση του ΑΕΠ στην Ιταλία. Από την ‘επένδυση’ στην ανάγνωση (βιβλίων) και στον πολιτισμό μέχρι την επένδυση στις υδατοκαλλιέργειες ή και τις αγροτικές καλλιέργειες. </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
          <w:bCs/>
          <w:sz w:val="22"/>
          <w:szCs w:val="22"/>
          <w:lang w:eastAsia="ja-JP"/>
        </w:rPr>
      </w:pPr>
      <w:r w:rsidRPr="00942C64">
        <w:rPr>
          <w:rFonts w:ascii="Calibri" w:hAnsi="Calibri" w:cs="Calibri"/>
          <w:sz w:val="22"/>
          <w:szCs w:val="22"/>
        </w:rPr>
        <w:t>Σύνθεση κειμένου.</w:t>
      </w:r>
    </w:p>
    <w:p w:rsidR="004A2DE7" w:rsidRPr="00942C64" w:rsidRDefault="004A2DE7" w:rsidP="00942C64">
      <w:pPr>
        <w:pStyle w:val="ListParagraph"/>
        <w:widowControl w:val="0"/>
        <w:autoSpaceDE w:val="0"/>
        <w:autoSpaceDN w:val="0"/>
        <w:adjustRightInd w:val="0"/>
        <w:jc w:val="both"/>
        <w:rPr>
          <w:rFonts w:ascii="Calibri" w:hAnsi="Calibri" w:cs="Calibri"/>
          <w:sz w:val="22"/>
          <w:szCs w:val="22"/>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9η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 xml:space="preserve">Ειδικά θέματα: Συναισθηματική Εκπαίδευση, Ειδική Αγωγή, </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10η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Για την τέχνη Ι: Ζωγραφική (</w:t>
      </w:r>
      <w:r w:rsidRPr="00942C64">
        <w:rPr>
          <w:rFonts w:ascii="Calibri" w:hAnsi="Calibri" w:cs="Calibri"/>
          <w:sz w:val="22"/>
          <w:szCs w:val="22"/>
          <w:lang w:val="it-IT"/>
        </w:rPr>
        <w:t>Leonardo</w:t>
      </w:r>
      <w:r w:rsidRPr="00942C64">
        <w:rPr>
          <w:rFonts w:ascii="Calibri" w:hAnsi="Calibri" w:cs="Calibri"/>
          <w:sz w:val="22"/>
          <w:szCs w:val="22"/>
        </w:rPr>
        <w:t xml:space="preserve"> </w:t>
      </w:r>
      <w:r w:rsidRPr="00942C64">
        <w:rPr>
          <w:rFonts w:ascii="Calibri" w:hAnsi="Calibri" w:cs="Calibri"/>
          <w:sz w:val="22"/>
          <w:szCs w:val="22"/>
          <w:lang w:val="it-IT"/>
        </w:rPr>
        <w:t>da</w:t>
      </w:r>
      <w:r w:rsidRPr="00942C64">
        <w:rPr>
          <w:rFonts w:ascii="Calibri" w:hAnsi="Calibri" w:cs="Calibri"/>
          <w:sz w:val="22"/>
          <w:szCs w:val="22"/>
        </w:rPr>
        <w:t xml:space="preserve"> </w:t>
      </w:r>
      <w:r w:rsidRPr="00942C64">
        <w:rPr>
          <w:rFonts w:ascii="Calibri" w:hAnsi="Calibri" w:cs="Calibri"/>
          <w:sz w:val="22"/>
          <w:szCs w:val="22"/>
          <w:lang w:val="it-IT"/>
        </w:rPr>
        <w:t>Vinci</w:t>
      </w:r>
      <w:r w:rsidRPr="00942C64">
        <w:rPr>
          <w:rFonts w:ascii="Calibri" w:hAnsi="Calibri" w:cs="Calibri"/>
          <w:sz w:val="22"/>
          <w:szCs w:val="22"/>
        </w:rPr>
        <w:t xml:space="preserve">),  </w:t>
      </w:r>
      <w:r w:rsidRPr="00942C64">
        <w:rPr>
          <w:rFonts w:ascii="Calibri" w:hAnsi="Calibri" w:cs="Calibri"/>
          <w:bCs/>
          <w:sz w:val="22"/>
          <w:szCs w:val="22"/>
          <w:lang w:eastAsia="ja-JP"/>
        </w:rPr>
        <w:t>γλυπτική, ιστορία τέχνης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pStyle w:val="ListParagraph"/>
        <w:widowControl w:val="0"/>
        <w:autoSpaceDE w:val="0"/>
        <w:autoSpaceDN w:val="0"/>
        <w:adjustRightInd w:val="0"/>
        <w:jc w:val="both"/>
        <w:rPr>
          <w:rFonts w:ascii="Calibri" w:hAnsi="Calibri" w:cs="Calibri"/>
          <w:sz w:val="22"/>
          <w:szCs w:val="22"/>
        </w:rPr>
      </w:pPr>
    </w:p>
    <w:p w:rsidR="004A2DE7" w:rsidRPr="00942C64" w:rsidRDefault="004A2DE7" w:rsidP="00942C64">
      <w:pPr>
        <w:jc w:val="both"/>
        <w:rPr>
          <w:rFonts w:ascii="Calibri" w:hAnsi="Calibri" w:cs="Calibri"/>
          <w:sz w:val="22"/>
          <w:szCs w:val="22"/>
        </w:rPr>
      </w:pPr>
      <w:r w:rsidRPr="00942C64">
        <w:rPr>
          <w:rFonts w:ascii="Calibri" w:hAnsi="Calibri" w:cs="Calibri"/>
          <w:b/>
          <w:bCs/>
          <w:sz w:val="22"/>
          <w:szCs w:val="22"/>
          <w:lang w:eastAsia="ja-JP"/>
        </w:rPr>
        <w:t>11η εβδομάδα</w:t>
      </w:r>
      <w:r w:rsidRPr="00942C64">
        <w:rPr>
          <w:rFonts w:ascii="Calibri" w:hAnsi="Calibri" w:cs="Calibri"/>
          <w:sz w:val="22"/>
          <w:szCs w:val="22"/>
        </w:rPr>
        <w:t xml:space="preserve"> </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Για την τέχνη ΙΙ: Παιδικό σχέδιο</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12η εβδομάδα</w:t>
      </w:r>
    </w:p>
    <w:p w:rsidR="004A2DE7" w:rsidRPr="00942C64" w:rsidRDefault="004A2DE7" w:rsidP="00942C64">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sidRPr="00942C64">
        <w:rPr>
          <w:rFonts w:ascii="Calibri" w:hAnsi="Calibri" w:cs="Calibri"/>
          <w:bCs/>
          <w:sz w:val="22"/>
          <w:szCs w:val="22"/>
          <w:lang w:eastAsia="ja-JP"/>
        </w:rPr>
        <w:t>Σπουδές στην Ιταλία και Αγορά εργασίας (α. ιστοσελίδες Πανεπιστημίων, περιγραφή μαθημάτων ειδικότητας, β. συζητήσεις Καθηγητών και φοιτητών, γ. πρακτική άσκηση, δ. συναντήσεις μεταξύ φοιτητών, δ. αναζήτηση εργασίας, ε. απασχόληση και ανεργία).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Ανάλυση έκφρασης, γραμματικής, σύνταξης, νοήματος.</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sz w:val="22"/>
          <w:szCs w:val="22"/>
        </w:rPr>
        <w:t>Σύνθεση κειμένου.</w:t>
      </w: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
          <w:bCs/>
          <w:sz w:val="22"/>
          <w:szCs w:val="22"/>
          <w:lang w:eastAsia="ja-JP"/>
        </w:rPr>
      </w:pPr>
      <w:r w:rsidRPr="00942C64">
        <w:rPr>
          <w:rFonts w:ascii="Calibri" w:hAnsi="Calibri" w:cs="Calibri"/>
          <w:b/>
          <w:bCs/>
          <w:sz w:val="22"/>
          <w:szCs w:val="22"/>
          <w:lang w:eastAsia="ja-JP"/>
        </w:rPr>
        <w:t>13η εβδομάδα</w:t>
      </w:r>
    </w:p>
    <w:p w:rsidR="004A2DE7" w:rsidRPr="00942C64" w:rsidRDefault="004A2DE7" w:rsidP="00942C64">
      <w:pPr>
        <w:pStyle w:val="ListParagraph"/>
        <w:widowControl w:val="0"/>
        <w:numPr>
          <w:ilvl w:val="0"/>
          <w:numId w:val="1"/>
        </w:numPr>
        <w:autoSpaceDE w:val="0"/>
        <w:autoSpaceDN w:val="0"/>
        <w:adjustRightInd w:val="0"/>
        <w:jc w:val="both"/>
        <w:rPr>
          <w:rFonts w:ascii="Calibri" w:hAnsi="Calibri" w:cs="Calibri"/>
          <w:sz w:val="22"/>
          <w:szCs w:val="22"/>
        </w:rPr>
      </w:pPr>
      <w:r w:rsidRPr="00942C64">
        <w:rPr>
          <w:rFonts w:ascii="Calibri" w:hAnsi="Calibri" w:cs="Calibri"/>
          <w:bCs/>
          <w:sz w:val="22"/>
          <w:szCs w:val="22"/>
          <w:lang w:eastAsia="ja-JP"/>
        </w:rPr>
        <w:t>Επανάληψη και προετοιμασία για τις εξετάσεις.</w:t>
      </w:r>
    </w:p>
    <w:p w:rsidR="004A2DE7" w:rsidRPr="00942C64" w:rsidRDefault="004A2DE7" w:rsidP="00942C64">
      <w:pPr>
        <w:widowControl w:val="0"/>
        <w:autoSpaceDE w:val="0"/>
        <w:autoSpaceDN w:val="0"/>
        <w:adjustRightInd w:val="0"/>
        <w:jc w:val="both"/>
        <w:rPr>
          <w:rFonts w:ascii="Calibri" w:hAnsi="Calibri" w:cs="Calibri"/>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Cs/>
          <w:sz w:val="22"/>
          <w:szCs w:val="22"/>
          <w:lang w:eastAsia="ja-JP"/>
        </w:rPr>
      </w:pPr>
    </w:p>
    <w:p w:rsidR="004A2DE7" w:rsidRPr="00942C64" w:rsidRDefault="004A2DE7" w:rsidP="00942C64">
      <w:pPr>
        <w:widowControl w:val="0"/>
        <w:autoSpaceDE w:val="0"/>
        <w:autoSpaceDN w:val="0"/>
        <w:adjustRightInd w:val="0"/>
        <w:jc w:val="both"/>
        <w:rPr>
          <w:rFonts w:ascii="Calibri" w:hAnsi="Calibri" w:cs="Calibri"/>
          <w:bCs/>
          <w:i/>
          <w:sz w:val="22"/>
          <w:szCs w:val="22"/>
          <w:lang w:eastAsia="ja-JP"/>
        </w:rPr>
      </w:pPr>
      <w:r w:rsidRPr="00942C64">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4A2DE7" w:rsidRPr="00942C64" w:rsidRDefault="004A2DE7" w:rsidP="00942C64">
      <w:pPr>
        <w:rPr>
          <w:rFonts w:ascii="Calibri" w:hAnsi="Calibri" w:cs="Calibri"/>
          <w:sz w:val="22"/>
          <w:szCs w:val="22"/>
        </w:rPr>
      </w:pPr>
    </w:p>
    <w:p w:rsidR="004A2DE7" w:rsidRPr="00942C64" w:rsidRDefault="004A2DE7" w:rsidP="00942C64">
      <w:pPr>
        <w:rPr>
          <w:rFonts w:ascii="Calibri" w:hAnsi="Calibri" w:cs="Calibri"/>
          <w:sz w:val="22"/>
          <w:szCs w:val="22"/>
        </w:rPr>
      </w:pPr>
    </w:p>
    <w:p w:rsidR="004A2DE7" w:rsidRPr="00942C64" w:rsidRDefault="004A2DE7" w:rsidP="00942C64">
      <w:pPr>
        <w:ind w:left="720" w:hanging="720"/>
        <w:jc w:val="center"/>
        <w:rPr>
          <w:rFonts w:ascii="Calibri" w:hAnsi="Calibri" w:cs="Calibri"/>
          <w:b/>
          <w:sz w:val="22"/>
          <w:szCs w:val="22"/>
        </w:rPr>
      </w:pPr>
      <w:r w:rsidRPr="00942C64">
        <w:rPr>
          <w:rFonts w:ascii="Calibri" w:hAnsi="Calibri" w:cs="Calibri"/>
          <w:b/>
          <w:sz w:val="22"/>
          <w:szCs w:val="22"/>
        </w:rPr>
        <w:t>Προτεινόμενη Βιβλιογραφία για το ακαδημ. έτος 2017-2018</w:t>
      </w:r>
    </w:p>
    <w:p w:rsidR="004A2DE7" w:rsidRPr="00942C64" w:rsidRDefault="004A2DE7" w:rsidP="00942C64">
      <w:pPr>
        <w:ind w:left="426" w:hanging="426"/>
        <w:jc w:val="center"/>
        <w:rPr>
          <w:rFonts w:ascii="Calibri" w:hAnsi="Calibri" w:cs="Calibri"/>
          <w:b/>
          <w:sz w:val="22"/>
          <w:szCs w:val="22"/>
        </w:rPr>
      </w:pPr>
    </w:p>
    <w:p w:rsidR="004A2DE7" w:rsidRPr="00942C64" w:rsidRDefault="004A2DE7" w:rsidP="00942C64">
      <w:pPr>
        <w:ind w:left="426" w:hanging="426"/>
        <w:jc w:val="both"/>
        <w:rPr>
          <w:rFonts w:ascii="Calibri" w:hAnsi="Calibri" w:cs="Calibri"/>
          <w:bCs/>
          <w:sz w:val="22"/>
          <w:szCs w:val="22"/>
          <w:lang w:eastAsia="ja-JP"/>
        </w:rPr>
      </w:pPr>
      <w:r w:rsidRPr="00942C64">
        <w:rPr>
          <w:rFonts w:ascii="Calibri" w:hAnsi="Calibri" w:cs="Calibri"/>
          <w:bCs/>
          <w:sz w:val="22"/>
          <w:szCs w:val="22"/>
          <w:lang w:eastAsia="ja-JP"/>
        </w:rPr>
        <w:t>Ευδωρίδου</w:t>
      </w:r>
      <w:r w:rsidRPr="00942C64">
        <w:rPr>
          <w:rFonts w:ascii="Calibri" w:hAnsi="Calibri" w:cs="Calibri"/>
          <w:bCs/>
          <w:sz w:val="22"/>
          <w:szCs w:val="22"/>
          <w:lang w:val="en-US" w:eastAsia="ja-JP"/>
        </w:rPr>
        <w:t xml:space="preserve">, </w:t>
      </w:r>
      <w:r w:rsidRPr="00942C64">
        <w:rPr>
          <w:rFonts w:ascii="Calibri" w:hAnsi="Calibri" w:cs="Calibri"/>
          <w:bCs/>
          <w:sz w:val="22"/>
          <w:szCs w:val="22"/>
          <w:lang w:eastAsia="ja-JP"/>
        </w:rPr>
        <w:t>Ε</w:t>
      </w:r>
      <w:r w:rsidRPr="00942C64">
        <w:rPr>
          <w:rFonts w:ascii="Calibri" w:hAnsi="Calibri" w:cs="Calibri"/>
          <w:bCs/>
          <w:sz w:val="22"/>
          <w:szCs w:val="22"/>
          <w:lang w:val="en-US" w:eastAsia="ja-JP"/>
        </w:rPr>
        <w:t xml:space="preserve">. (2017). </w:t>
      </w:r>
      <w:r w:rsidRPr="00942C64">
        <w:rPr>
          <w:rFonts w:ascii="Calibri" w:hAnsi="Calibri" w:cs="Calibri"/>
          <w:bCs/>
          <w:i/>
          <w:sz w:val="22"/>
          <w:szCs w:val="22"/>
          <w:lang w:val="en-US" w:eastAsia="ja-JP"/>
        </w:rPr>
        <w:t xml:space="preserve">Study  vs  Studi. </w:t>
      </w:r>
      <w:r w:rsidRPr="00942C64">
        <w:rPr>
          <w:rFonts w:ascii="Calibri" w:hAnsi="Calibri" w:cs="Calibri"/>
          <w:bCs/>
          <w:i/>
          <w:sz w:val="22"/>
          <w:szCs w:val="22"/>
          <w:lang w:eastAsia="ja-JP"/>
        </w:rPr>
        <w:t>Αγγλικά και Ιταλικά για την τριτοβάθμια εκπαίδευση</w:t>
      </w:r>
      <w:r w:rsidRPr="00942C64">
        <w:rPr>
          <w:rFonts w:ascii="Calibri" w:hAnsi="Calibri" w:cs="Calibri"/>
          <w:bCs/>
          <w:sz w:val="22"/>
          <w:szCs w:val="22"/>
          <w:lang w:eastAsia="ja-JP"/>
        </w:rPr>
        <w:t>. Θεσσαλονίκη: εκδόσεις Τζιόλα.</w:t>
      </w:r>
    </w:p>
    <w:p w:rsidR="004A2DE7" w:rsidRPr="00942C64" w:rsidRDefault="004A2DE7" w:rsidP="00942C64">
      <w:pPr>
        <w:ind w:left="426" w:hanging="426"/>
        <w:jc w:val="both"/>
        <w:rPr>
          <w:rFonts w:ascii="Calibri" w:hAnsi="Calibri" w:cs="Calibri"/>
          <w:bCs/>
          <w:sz w:val="22"/>
          <w:szCs w:val="22"/>
          <w:lang w:eastAsia="ja-JP"/>
        </w:rPr>
      </w:pPr>
      <w:r w:rsidRPr="00942C64">
        <w:rPr>
          <w:rFonts w:ascii="Calibri" w:hAnsi="Calibri" w:cs="Calibri"/>
          <w:bCs/>
          <w:sz w:val="22"/>
          <w:szCs w:val="22"/>
          <w:lang w:eastAsia="ja-JP"/>
        </w:rPr>
        <w:t xml:space="preserve">Ευδωρίδου, Ε. (2014). </w:t>
      </w:r>
      <w:r w:rsidRPr="00942C64">
        <w:rPr>
          <w:rFonts w:ascii="Calibri" w:hAnsi="Calibri" w:cs="Calibri"/>
          <w:bCs/>
          <w:i/>
          <w:sz w:val="22"/>
          <w:szCs w:val="22"/>
          <w:lang w:val="it-IT" w:eastAsia="ja-JP"/>
        </w:rPr>
        <w:t>Studi</w:t>
      </w:r>
      <w:r w:rsidRPr="00942C64">
        <w:rPr>
          <w:rFonts w:ascii="Calibri" w:hAnsi="Calibri" w:cs="Calibri"/>
          <w:bCs/>
          <w:i/>
          <w:sz w:val="22"/>
          <w:szCs w:val="22"/>
          <w:lang w:eastAsia="ja-JP"/>
        </w:rPr>
        <w:t xml:space="preserve"> </w:t>
      </w:r>
      <w:r w:rsidRPr="00942C64">
        <w:rPr>
          <w:rFonts w:ascii="Calibri" w:hAnsi="Calibri" w:cs="Calibri"/>
          <w:bCs/>
          <w:i/>
          <w:sz w:val="22"/>
          <w:szCs w:val="22"/>
          <w:lang w:val="it-IT" w:eastAsia="ja-JP"/>
        </w:rPr>
        <w:t>Italiani</w:t>
      </w:r>
      <w:r w:rsidRPr="00942C64">
        <w:rPr>
          <w:rFonts w:ascii="Calibri" w:hAnsi="Calibri" w:cs="Calibri"/>
          <w:bCs/>
          <w:i/>
          <w:sz w:val="22"/>
          <w:szCs w:val="22"/>
          <w:lang w:eastAsia="ja-JP"/>
        </w:rPr>
        <w:t xml:space="preserve">. </w:t>
      </w:r>
      <w:r w:rsidRPr="00942C64">
        <w:rPr>
          <w:rFonts w:ascii="Calibri" w:hAnsi="Calibri" w:cs="Calibri"/>
          <w:bCs/>
          <w:sz w:val="22"/>
          <w:szCs w:val="22"/>
          <w:lang w:eastAsia="ja-JP"/>
        </w:rPr>
        <w:t>Θεσσαλονίκη: εκδόσεις Τζιόλα.</w:t>
      </w:r>
    </w:p>
    <w:p w:rsidR="004A2DE7" w:rsidRPr="00942C64" w:rsidRDefault="004A2DE7" w:rsidP="00942C64">
      <w:pPr>
        <w:ind w:left="426" w:hanging="426"/>
        <w:jc w:val="both"/>
        <w:rPr>
          <w:rFonts w:ascii="Calibri" w:hAnsi="Calibri" w:cs="Calibri"/>
          <w:bCs/>
          <w:sz w:val="22"/>
          <w:szCs w:val="22"/>
          <w:lang w:eastAsia="ja-JP"/>
        </w:rPr>
      </w:pPr>
      <w:r w:rsidRPr="00942C64">
        <w:rPr>
          <w:rFonts w:ascii="Calibri" w:hAnsi="Calibri" w:cs="Calibri"/>
          <w:bCs/>
          <w:sz w:val="22"/>
          <w:szCs w:val="22"/>
          <w:lang w:eastAsia="ja-JP"/>
        </w:rPr>
        <w:t xml:space="preserve">Ευδωρίδου, Ε. &amp; Καρακασίδης, Θ. (2014). </w:t>
      </w:r>
      <w:r w:rsidRPr="00942C64">
        <w:rPr>
          <w:rFonts w:ascii="Calibri" w:hAnsi="Calibri" w:cs="Calibri"/>
          <w:bCs/>
          <w:i/>
          <w:sz w:val="22"/>
          <w:szCs w:val="22"/>
          <w:lang w:eastAsia="ja-JP"/>
        </w:rPr>
        <w:t>Writing, écriture, scrittura</w:t>
      </w:r>
      <w:r w:rsidRPr="00942C64">
        <w:rPr>
          <w:rFonts w:ascii="Calibri" w:hAnsi="Calibri" w:cs="Calibri"/>
          <w:bCs/>
          <w:sz w:val="22"/>
          <w:szCs w:val="22"/>
          <w:lang w:eastAsia="ja-JP"/>
        </w:rPr>
        <w:t xml:space="preserve"> Θεσσαλονίκη: εκδόσεις Τζιόλα.</w:t>
      </w:r>
    </w:p>
    <w:p w:rsidR="004A2DE7" w:rsidRPr="00942C64" w:rsidRDefault="004A2DE7" w:rsidP="00942C64">
      <w:pPr>
        <w:ind w:left="426" w:hanging="426"/>
        <w:rPr>
          <w:rFonts w:ascii="Calibri" w:hAnsi="Calibri" w:cs="Calibri"/>
          <w:bCs/>
          <w:i/>
          <w:sz w:val="22"/>
          <w:szCs w:val="22"/>
          <w:lang w:eastAsia="ja-JP"/>
        </w:rPr>
      </w:pPr>
      <w:r w:rsidRPr="00942C64">
        <w:rPr>
          <w:rFonts w:ascii="Calibri" w:hAnsi="Calibri" w:cs="Calibri"/>
          <w:bCs/>
          <w:sz w:val="22"/>
          <w:szCs w:val="22"/>
          <w:lang w:eastAsia="ja-JP"/>
        </w:rPr>
        <w:t xml:space="preserve">Ευδωρίδου, Ε. &amp; Καρακασίδης, Θ. (2017). </w:t>
      </w:r>
      <w:r w:rsidRPr="00942C64">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942C64">
        <w:rPr>
          <w:rFonts w:ascii="Calibri" w:hAnsi="Calibri" w:cs="Calibri"/>
          <w:bCs/>
          <w:sz w:val="22"/>
          <w:szCs w:val="22"/>
          <w:lang w:eastAsia="ja-JP"/>
        </w:rPr>
        <w:t xml:space="preserve"> Θεσσαλονίκη: εκδόσεις Τζιόλα.</w:t>
      </w:r>
    </w:p>
    <w:p w:rsidR="004A2DE7" w:rsidRPr="00942C64" w:rsidRDefault="004A2DE7" w:rsidP="00942C64">
      <w:pPr>
        <w:ind w:left="426" w:hanging="426"/>
        <w:jc w:val="both"/>
        <w:rPr>
          <w:rFonts w:ascii="Calibri" w:hAnsi="Calibri" w:cs="Calibri"/>
          <w:bCs/>
          <w:sz w:val="22"/>
          <w:szCs w:val="22"/>
          <w:lang w:eastAsia="ja-JP"/>
        </w:rPr>
      </w:pPr>
      <w:r w:rsidRPr="00942C64">
        <w:rPr>
          <w:rFonts w:ascii="Calibri" w:hAnsi="Calibri" w:cs="Calibri"/>
          <w:bCs/>
          <w:sz w:val="22"/>
          <w:szCs w:val="22"/>
          <w:lang w:eastAsia="ja-JP"/>
        </w:rPr>
        <w:t xml:space="preserve">Ευδωρίδου, Ε. &amp; Καρακασίδης, Θ. (2012). </w:t>
      </w:r>
      <w:r w:rsidRPr="00942C64">
        <w:rPr>
          <w:rFonts w:ascii="Calibri" w:hAnsi="Calibri" w:cs="Calibri"/>
          <w:bCs/>
          <w:i/>
          <w:sz w:val="22"/>
          <w:szCs w:val="22"/>
          <w:lang w:eastAsia="ja-JP"/>
        </w:rPr>
        <w:t>Τέχνη και Επιστήμη. Για</w:t>
      </w:r>
      <w:r w:rsidRPr="00942C64">
        <w:rPr>
          <w:rFonts w:ascii="Calibri" w:hAnsi="Calibri" w:cs="Calibri"/>
          <w:bCs/>
          <w:i/>
          <w:sz w:val="22"/>
          <w:szCs w:val="22"/>
          <w:lang w:val="it-IT" w:eastAsia="ja-JP"/>
        </w:rPr>
        <w:t xml:space="preserve"> </w:t>
      </w:r>
      <w:r w:rsidRPr="00942C64">
        <w:rPr>
          <w:rFonts w:ascii="Calibri" w:hAnsi="Calibri" w:cs="Calibri"/>
          <w:bCs/>
          <w:i/>
          <w:sz w:val="22"/>
          <w:szCs w:val="22"/>
          <w:lang w:eastAsia="ja-JP"/>
        </w:rPr>
        <w:t>τους</w:t>
      </w:r>
      <w:r w:rsidRPr="00942C64">
        <w:rPr>
          <w:rFonts w:ascii="Calibri" w:hAnsi="Calibri" w:cs="Calibri"/>
          <w:bCs/>
          <w:i/>
          <w:sz w:val="22"/>
          <w:szCs w:val="22"/>
          <w:lang w:val="it-IT" w:eastAsia="ja-JP"/>
        </w:rPr>
        <w:t xml:space="preserve"> Leonardo da Vinci, Galileo Galilei, Italo Calvino, Umberto Eco</w:t>
      </w:r>
      <w:r w:rsidRPr="00942C64">
        <w:rPr>
          <w:rFonts w:ascii="Calibri" w:hAnsi="Calibri" w:cs="Calibri"/>
          <w:bCs/>
          <w:sz w:val="22"/>
          <w:szCs w:val="22"/>
          <w:lang w:val="it-IT" w:eastAsia="ja-JP"/>
        </w:rPr>
        <w:t xml:space="preserve">. </w:t>
      </w:r>
      <w:r w:rsidRPr="00942C64">
        <w:rPr>
          <w:rFonts w:ascii="Calibri" w:hAnsi="Calibri" w:cs="Calibri"/>
          <w:bCs/>
          <w:sz w:val="22"/>
          <w:szCs w:val="22"/>
          <w:lang w:eastAsia="ja-JP"/>
        </w:rPr>
        <w:t>Βόλος: Πανεπιστημιακές Εκδόσεις Θεσσαλίας.</w:t>
      </w:r>
    </w:p>
    <w:p w:rsidR="004A2DE7" w:rsidRPr="00942C64" w:rsidRDefault="004A2DE7" w:rsidP="00942C64">
      <w:pPr>
        <w:rPr>
          <w:rFonts w:ascii="Calibri" w:hAnsi="Calibri" w:cs="Calibri"/>
          <w:sz w:val="22"/>
          <w:szCs w:val="22"/>
        </w:rPr>
      </w:pPr>
    </w:p>
    <w:p w:rsidR="004A2DE7" w:rsidRPr="00942C64" w:rsidRDefault="004A2DE7" w:rsidP="00942C64">
      <w:pPr>
        <w:rPr>
          <w:rFonts w:ascii="Calibri" w:hAnsi="Calibri" w:cs="Calibri"/>
          <w:sz w:val="22"/>
          <w:szCs w:val="22"/>
        </w:rPr>
      </w:pPr>
    </w:p>
    <w:p w:rsidR="004A2DE7" w:rsidRPr="00942C64" w:rsidRDefault="004A2DE7" w:rsidP="00942C64">
      <w:pPr>
        <w:rPr>
          <w:rFonts w:ascii="Calibri" w:hAnsi="Calibri" w:cs="Calibri"/>
          <w:sz w:val="22"/>
          <w:szCs w:val="22"/>
        </w:rPr>
      </w:pPr>
    </w:p>
    <w:p w:rsidR="004A2DE7" w:rsidRPr="00942C64" w:rsidRDefault="004A2DE7" w:rsidP="00942C64">
      <w:pPr>
        <w:widowControl w:val="0"/>
        <w:autoSpaceDE w:val="0"/>
        <w:autoSpaceDN w:val="0"/>
        <w:adjustRightInd w:val="0"/>
        <w:jc w:val="center"/>
        <w:rPr>
          <w:rFonts w:ascii="Calibri" w:hAnsi="Calibri" w:cs="Calibri"/>
          <w:b/>
          <w:bCs/>
          <w:spacing w:val="140"/>
          <w:sz w:val="22"/>
          <w:szCs w:val="22"/>
          <w:lang w:eastAsia="ja-JP"/>
        </w:rPr>
      </w:pPr>
      <w:r w:rsidRPr="00942C64">
        <w:rPr>
          <w:rFonts w:ascii="Calibri" w:hAnsi="Calibri" w:cs="Calibri"/>
          <w:b/>
          <w:bCs/>
          <w:spacing w:val="140"/>
          <w:sz w:val="22"/>
          <w:szCs w:val="22"/>
          <w:lang w:eastAsia="ja-JP"/>
        </w:rPr>
        <w:t>ΠΡΟΣΔΟΚΩΜΕΝΑ ΜΑΘΗΣΙΑΚΑ ΑΠΟΤΕΛΕΣΜΑΤΑ</w:t>
      </w:r>
    </w:p>
    <w:p w:rsidR="004A2DE7" w:rsidRPr="00942C64" w:rsidRDefault="004A2DE7" w:rsidP="00942C64">
      <w:pPr>
        <w:widowControl w:val="0"/>
        <w:autoSpaceDE w:val="0"/>
        <w:autoSpaceDN w:val="0"/>
        <w:adjustRightInd w:val="0"/>
        <w:jc w:val="center"/>
        <w:rPr>
          <w:rFonts w:ascii="Calibri" w:hAnsi="Calibri" w:cs="Calibri"/>
          <w:b/>
          <w:bCs/>
          <w:spacing w:val="140"/>
          <w:sz w:val="22"/>
          <w:szCs w:val="22"/>
          <w:lang w:eastAsia="ja-JP"/>
        </w:rPr>
      </w:pPr>
    </w:p>
    <w:p w:rsidR="004A2DE7" w:rsidRPr="00942C64" w:rsidRDefault="004A2DE7" w:rsidP="00942C64">
      <w:pPr>
        <w:shd w:val="clear" w:color="auto" w:fill="FFFFFF"/>
        <w:jc w:val="center"/>
        <w:rPr>
          <w:rFonts w:ascii="Calibri" w:hAnsi="Calibri" w:cs="Calibri"/>
          <w:sz w:val="22"/>
          <w:szCs w:val="22"/>
        </w:rPr>
      </w:pPr>
      <w:r w:rsidRPr="00942C64">
        <w:rPr>
          <w:rFonts w:ascii="Calibri" w:hAnsi="Calibri" w:cs="Calibri"/>
          <w:b/>
          <w:bCs/>
          <w:sz w:val="22"/>
          <w:szCs w:val="22"/>
        </w:rPr>
        <w:t>Προσδοκώμενα αποτελέσματα</w:t>
      </w:r>
      <w:r w:rsidRPr="00942C64">
        <w:rPr>
          <w:rFonts w:ascii="Calibri" w:hAnsi="Calibri" w:cs="Calibri"/>
          <w:sz w:val="22"/>
          <w:szCs w:val="22"/>
        </w:rPr>
        <w:t>:</w:t>
      </w:r>
    </w:p>
    <w:p w:rsidR="004A2DE7" w:rsidRPr="00942C64" w:rsidRDefault="004A2DE7" w:rsidP="00942C64">
      <w:pPr>
        <w:shd w:val="clear" w:color="auto" w:fill="FFFFFF"/>
        <w:jc w:val="both"/>
        <w:rPr>
          <w:rFonts w:ascii="Calibri" w:hAnsi="Calibri" w:cs="Calibri"/>
          <w:sz w:val="22"/>
          <w:szCs w:val="22"/>
        </w:rPr>
      </w:pPr>
      <w:r w:rsidRPr="00942C64">
        <w:rPr>
          <w:rFonts w:ascii="Calibri" w:hAnsi="Calibri" w:cs="Calibri"/>
          <w:sz w:val="22"/>
          <w:szCs w:val="22"/>
        </w:rPr>
        <w:t>Να είναι σε θέση οι φοιτητές και οι φοιτήτριες να:</w:t>
      </w:r>
    </w:p>
    <w:p w:rsidR="004A2DE7" w:rsidRPr="00942C64" w:rsidRDefault="004A2DE7" w:rsidP="00942C64">
      <w:pPr>
        <w:shd w:val="clear" w:color="auto" w:fill="FFFFFF"/>
        <w:jc w:val="both"/>
        <w:rPr>
          <w:rFonts w:ascii="Calibri" w:hAnsi="Calibri" w:cs="Calibri"/>
          <w:sz w:val="22"/>
          <w:szCs w:val="22"/>
        </w:rPr>
      </w:pPr>
    </w:p>
    <w:p w:rsidR="004A2DE7" w:rsidRPr="00942C64" w:rsidRDefault="004A2DE7" w:rsidP="00942C64">
      <w:pPr>
        <w:pStyle w:val="ListParagraph"/>
        <w:numPr>
          <w:ilvl w:val="0"/>
          <w:numId w:val="17"/>
        </w:numPr>
        <w:shd w:val="clear" w:color="auto" w:fill="FFFFFF"/>
        <w:jc w:val="both"/>
        <w:rPr>
          <w:rFonts w:ascii="Calibri" w:hAnsi="Calibri" w:cs="Calibri"/>
          <w:sz w:val="22"/>
          <w:szCs w:val="22"/>
        </w:rPr>
      </w:pPr>
      <w:r w:rsidRPr="00942C64">
        <w:rPr>
          <w:rFonts w:ascii="Calibri" w:hAnsi="Calibri" w:cs="Calibri"/>
          <w:sz w:val="22"/>
          <w:szCs w:val="22"/>
        </w:rPr>
        <w:t>Κατανοούν ιταλικά κείμενα τόσο καθημερινά, όσο και απλά κείμενα ειδικότητας.</w:t>
      </w:r>
    </w:p>
    <w:p w:rsidR="004A2DE7" w:rsidRPr="00942C64" w:rsidRDefault="004A2DE7" w:rsidP="00942C64">
      <w:pPr>
        <w:pStyle w:val="ListParagraph"/>
        <w:numPr>
          <w:ilvl w:val="0"/>
          <w:numId w:val="17"/>
        </w:numPr>
        <w:shd w:val="clear" w:color="auto" w:fill="FFFFFF"/>
        <w:jc w:val="both"/>
        <w:rPr>
          <w:rFonts w:ascii="Calibri" w:hAnsi="Calibri" w:cs="Calibri"/>
          <w:sz w:val="22"/>
          <w:szCs w:val="22"/>
        </w:rPr>
      </w:pPr>
      <w:r w:rsidRPr="00942C64">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sidRPr="00942C64">
        <w:rPr>
          <w:rFonts w:ascii="Calibri" w:hAnsi="Calibri" w:cs="Calibri"/>
          <w:bCs/>
          <w:sz w:val="22"/>
          <w:szCs w:val="22"/>
          <w:lang w:eastAsia="ja-JP"/>
        </w:rPr>
        <w:t>ειδικότητά τους.</w:t>
      </w:r>
    </w:p>
    <w:p w:rsidR="004A2DE7" w:rsidRPr="00942C64" w:rsidRDefault="004A2DE7" w:rsidP="00942C64">
      <w:pPr>
        <w:pStyle w:val="ListParagraph"/>
        <w:numPr>
          <w:ilvl w:val="0"/>
          <w:numId w:val="17"/>
        </w:numPr>
        <w:shd w:val="clear" w:color="auto" w:fill="FFFFFF"/>
        <w:jc w:val="both"/>
        <w:rPr>
          <w:rFonts w:ascii="Calibri" w:hAnsi="Calibri" w:cs="Calibri"/>
          <w:sz w:val="22"/>
          <w:szCs w:val="22"/>
        </w:rPr>
      </w:pPr>
      <w:r w:rsidRPr="00942C64">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4A2DE7" w:rsidRPr="00942C64" w:rsidRDefault="004A2DE7" w:rsidP="00942C64">
      <w:pPr>
        <w:shd w:val="clear" w:color="auto" w:fill="FFFFFF"/>
        <w:jc w:val="both"/>
        <w:rPr>
          <w:rFonts w:ascii="Calibri" w:hAnsi="Calibri" w:cs="Calibri"/>
          <w:sz w:val="22"/>
          <w:szCs w:val="22"/>
        </w:rPr>
      </w:pPr>
    </w:p>
    <w:p w:rsidR="004A2DE7" w:rsidRPr="00942C64" w:rsidRDefault="004A2DE7" w:rsidP="00942C64">
      <w:pPr>
        <w:shd w:val="clear" w:color="auto" w:fill="FFFFFF"/>
        <w:jc w:val="both"/>
        <w:rPr>
          <w:rFonts w:ascii="Calibri" w:hAnsi="Calibri" w:cs="Calibri"/>
          <w:sz w:val="22"/>
          <w:szCs w:val="22"/>
        </w:rPr>
      </w:pPr>
    </w:p>
    <w:p w:rsidR="004A2DE7" w:rsidRPr="00942C64" w:rsidRDefault="004A2DE7" w:rsidP="00942C64">
      <w:pPr>
        <w:jc w:val="center"/>
        <w:rPr>
          <w:rFonts w:ascii="Calibri" w:hAnsi="Calibri" w:cs="Calibri"/>
          <w:b/>
          <w:bCs/>
          <w:sz w:val="22"/>
          <w:szCs w:val="22"/>
          <w:lang w:eastAsia="en-US"/>
        </w:rPr>
      </w:pPr>
      <w:r w:rsidRPr="00942C64">
        <w:rPr>
          <w:rFonts w:ascii="Calibri" w:hAnsi="Calibri" w:cs="Calibri"/>
          <w:b/>
          <w:bCs/>
          <w:sz w:val="22"/>
          <w:szCs w:val="22"/>
          <w:lang w:eastAsia="en-US"/>
        </w:rPr>
        <w:t>Μαθησιακά Αποτελέσματα:</w:t>
      </w:r>
    </w:p>
    <w:p w:rsidR="004A2DE7" w:rsidRPr="00942C64" w:rsidRDefault="004A2DE7" w:rsidP="00942C64">
      <w:pPr>
        <w:jc w:val="both"/>
        <w:rPr>
          <w:rFonts w:ascii="Calibri" w:hAnsi="Calibri" w:cs="Calibri"/>
          <w:sz w:val="22"/>
          <w:szCs w:val="22"/>
          <w:lang w:eastAsia="en-US"/>
        </w:rPr>
      </w:pPr>
      <w:r w:rsidRPr="00942C64">
        <w:rPr>
          <w:rFonts w:ascii="Calibri" w:hAnsi="Calibri" w:cs="Calibri"/>
          <w:sz w:val="22"/>
          <w:szCs w:val="22"/>
          <w:lang w:eastAsia="en-US"/>
        </w:rPr>
        <w:t> Στο πλαίσιο του μαθήματος οι φοιτητές και οι φοιτήτριες αναμένεται να:</w:t>
      </w:r>
    </w:p>
    <w:p w:rsidR="004A2DE7" w:rsidRPr="00942C64" w:rsidRDefault="004A2DE7" w:rsidP="00942C64">
      <w:pPr>
        <w:jc w:val="both"/>
        <w:rPr>
          <w:rFonts w:ascii="Calibri" w:hAnsi="Calibri" w:cs="Calibri"/>
          <w:sz w:val="22"/>
          <w:szCs w:val="22"/>
          <w:lang w:eastAsia="en-US"/>
        </w:rPr>
      </w:pPr>
    </w:p>
    <w:p w:rsidR="004A2DE7" w:rsidRPr="00942C64" w:rsidRDefault="004A2DE7" w:rsidP="00942C64">
      <w:pPr>
        <w:numPr>
          <w:ilvl w:val="0"/>
          <w:numId w:val="13"/>
        </w:numPr>
        <w:jc w:val="both"/>
        <w:rPr>
          <w:rFonts w:ascii="Calibri" w:hAnsi="Calibri" w:cs="Calibri"/>
          <w:sz w:val="22"/>
          <w:szCs w:val="22"/>
          <w:lang w:eastAsia="en-US"/>
        </w:rPr>
      </w:pPr>
      <w:r w:rsidRPr="00942C64">
        <w:rPr>
          <w:rFonts w:ascii="Calibri" w:hAnsi="Calibri" w:cs="Calibri"/>
          <w:sz w:val="22"/>
          <w:szCs w:val="22"/>
          <w:lang w:eastAsia="en-US"/>
        </w:rPr>
        <w:t>Γνωρίσουν τις βασικές γραμματικές και μορφοσυνταικές δομές της Ιταλικής γλώσσας.</w:t>
      </w:r>
    </w:p>
    <w:p w:rsidR="004A2DE7" w:rsidRPr="00942C64" w:rsidRDefault="004A2DE7" w:rsidP="00942C64">
      <w:pPr>
        <w:numPr>
          <w:ilvl w:val="0"/>
          <w:numId w:val="13"/>
        </w:numPr>
        <w:jc w:val="both"/>
        <w:rPr>
          <w:rFonts w:ascii="Calibri" w:hAnsi="Calibri" w:cs="Calibri"/>
          <w:sz w:val="22"/>
          <w:szCs w:val="22"/>
          <w:lang w:eastAsia="en-US"/>
        </w:rPr>
      </w:pPr>
      <w:r w:rsidRPr="00942C64">
        <w:rPr>
          <w:rFonts w:ascii="Calibri" w:hAnsi="Calibri" w:cs="Calibri"/>
          <w:sz w:val="22"/>
          <w:szCs w:val="22"/>
          <w:lang w:eastAsia="en-US"/>
        </w:rPr>
        <w:t>Συγκρίνουν και αξιολογούν κριτικά τις απόψεις διαφορετικών συγγραφέων.</w:t>
      </w:r>
    </w:p>
    <w:p w:rsidR="004A2DE7" w:rsidRPr="00942C64" w:rsidRDefault="004A2DE7" w:rsidP="00942C64">
      <w:pPr>
        <w:numPr>
          <w:ilvl w:val="0"/>
          <w:numId w:val="13"/>
        </w:numPr>
        <w:jc w:val="both"/>
        <w:rPr>
          <w:rFonts w:ascii="Calibri" w:hAnsi="Calibri" w:cs="Calibri"/>
          <w:sz w:val="22"/>
          <w:szCs w:val="22"/>
          <w:lang w:eastAsia="en-US"/>
        </w:rPr>
      </w:pPr>
      <w:r w:rsidRPr="00942C64">
        <w:rPr>
          <w:rFonts w:ascii="Calibri" w:hAnsi="Calibri" w:cs="Calibri"/>
          <w:sz w:val="22"/>
          <w:szCs w:val="22"/>
          <w:lang w:eastAsia="en-US"/>
        </w:rPr>
        <w:t>Εξοικειωθούν με το γραπτό και προφορικό λόγο.</w:t>
      </w:r>
    </w:p>
    <w:p w:rsidR="004A2DE7" w:rsidRPr="00942C64" w:rsidRDefault="004A2DE7" w:rsidP="00942C64">
      <w:pPr>
        <w:numPr>
          <w:ilvl w:val="0"/>
          <w:numId w:val="13"/>
        </w:numPr>
        <w:jc w:val="both"/>
        <w:rPr>
          <w:rFonts w:ascii="Calibri" w:hAnsi="Calibri" w:cs="Calibri"/>
          <w:sz w:val="22"/>
          <w:szCs w:val="22"/>
          <w:lang w:eastAsia="en-US"/>
        </w:rPr>
      </w:pPr>
      <w:r w:rsidRPr="00942C64">
        <w:rPr>
          <w:rFonts w:ascii="Calibri" w:hAnsi="Calibri" w:cs="Calibri"/>
          <w:sz w:val="22"/>
          <w:szCs w:val="22"/>
          <w:lang w:eastAsia="en-US"/>
        </w:rPr>
        <w:t>Αποκτήσουν βασικές δεξιότητες ανάπτυξης του Ιταλικού λόγου στο τομέα της επιστήμης τους. </w:t>
      </w:r>
    </w:p>
    <w:p w:rsidR="004A2DE7" w:rsidRPr="00942C64" w:rsidRDefault="004A2DE7" w:rsidP="00942C64">
      <w:pPr>
        <w:rPr>
          <w:rFonts w:ascii="Calibri" w:hAnsi="Calibri" w:cs="Calibri"/>
          <w:sz w:val="22"/>
          <w:szCs w:val="22"/>
          <w:lang w:eastAsia="en-US"/>
        </w:rPr>
      </w:pPr>
    </w:p>
    <w:p w:rsidR="004A2DE7" w:rsidRPr="00942C64" w:rsidRDefault="004A2DE7" w:rsidP="00942C64">
      <w:pPr>
        <w:rPr>
          <w:rFonts w:ascii="Calibri" w:hAnsi="Calibri" w:cs="Calibri"/>
          <w:color w:val="548DD4"/>
          <w:sz w:val="22"/>
          <w:szCs w:val="22"/>
          <w:lang w:eastAsia="en-US"/>
        </w:rPr>
      </w:pPr>
    </w:p>
    <w:sectPr w:rsidR="004A2DE7" w:rsidRPr="00942C64" w:rsidSect="00EF1DBA">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DE7" w:rsidRDefault="004A2DE7" w:rsidP="006E36F3">
      <w:r>
        <w:separator/>
      </w:r>
    </w:p>
  </w:endnote>
  <w:endnote w:type="continuationSeparator" w:id="0">
    <w:p w:rsidR="004A2DE7" w:rsidRDefault="004A2DE7"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DE7" w:rsidRDefault="004A2DE7">
    <w:pPr>
      <w:pStyle w:val="Footer"/>
      <w:jc w:val="center"/>
    </w:pPr>
    <w:fldSimple w:instr=" PAGE   \* MERGEFORMAT ">
      <w:r>
        <w:rPr>
          <w:noProof/>
        </w:rPr>
        <w:t>1</w:t>
      </w:r>
    </w:fldSimple>
  </w:p>
  <w:p w:rsidR="004A2DE7" w:rsidRDefault="004A2D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DE7" w:rsidRDefault="004A2DE7" w:rsidP="006E36F3">
      <w:r>
        <w:separator/>
      </w:r>
    </w:p>
  </w:footnote>
  <w:footnote w:type="continuationSeparator" w:id="0">
    <w:p w:rsidR="004A2DE7" w:rsidRDefault="004A2DE7"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70F22"/>
    <w:multiLevelType w:val="hybridMultilevel"/>
    <w:tmpl w:val="68D4F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8027ED8"/>
    <w:multiLevelType w:val="hybridMultilevel"/>
    <w:tmpl w:val="BB648A4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E36F1"/>
    <w:multiLevelType w:val="hybridMultilevel"/>
    <w:tmpl w:val="E7066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6285DC9"/>
    <w:multiLevelType w:val="hybridMultilevel"/>
    <w:tmpl w:val="6652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EE070D0"/>
    <w:multiLevelType w:val="hybridMultilevel"/>
    <w:tmpl w:val="91D876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16A460C"/>
    <w:multiLevelType w:val="hybridMultilevel"/>
    <w:tmpl w:val="E65274D6"/>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1"/>
  </w:num>
  <w:num w:numId="4">
    <w:abstractNumId w:val="13"/>
  </w:num>
  <w:num w:numId="5">
    <w:abstractNumId w:val="12"/>
  </w:num>
  <w:num w:numId="6">
    <w:abstractNumId w:val="0"/>
  </w:num>
  <w:num w:numId="7">
    <w:abstractNumId w:val="8"/>
  </w:num>
  <w:num w:numId="8">
    <w:abstractNumId w:val="2"/>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
  </w:num>
  <w:num w:numId="15">
    <w:abstractNumId w:val="4"/>
  </w:num>
  <w:num w:numId="16">
    <w:abstractNumId w:val="1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13472"/>
    <w:rsid w:val="00060357"/>
    <w:rsid w:val="00091F61"/>
    <w:rsid w:val="00127397"/>
    <w:rsid w:val="00187B0A"/>
    <w:rsid w:val="00194F28"/>
    <w:rsid w:val="001D5464"/>
    <w:rsid w:val="00200513"/>
    <w:rsid w:val="002660E3"/>
    <w:rsid w:val="00277DBC"/>
    <w:rsid w:val="00285CF5"/>
    <w:rsid w:val="00312132"/>
    <w:rsid w:val="003509AA"/>
    <w:rsid w:val="00364DA4"/>
    <w:rsid w:val="003D0881"/>
    <w:rsid w:val="003D5756"/>
    <w:rsid w:val="00433A6B"/>
    <w:rsid w:val="004349F6"/>
    <w:rsid w:val="00474284"/>
    <w:rsid w:val="004A2DE7"/>
    <w:rsid w:val="004C5125"/>
    <w:rsid w:val="004E0676"/>
    <w:rsid w:val="005355F1"/>
    <w:rsid w:val="005868C5"/>
    <w:rsid w:val="005E0EAA"/>
    <w:rsid w:val="0061442F"/>
    <w:rsid w:val="00652BE3"/>
    <w:rsid w:val="0067266E"/>
    <w:rsid w:val="006E36F3"/>
    <w:rsid w:val="006E3FEF"/>
    <w:rsid w:val="006E4BD4"/>
    <w:rsid w:val="006F48FB"/>
    <w:rsid w:val="00707F56"/>
    <w:rsid w:val="00771F8F"/>
    <w:rsid w:val="00844B55"/>
    <w:rsid w:val="0084628C"/>
    <w:rsid w:val="00884ACA"/>
    <w:rsid w:val="00942C64"/>
    <w:rsid w:val="0097325D"/>
    <w:rsid w:val="009739CC"/>
    <w:rsid w:val="0098341A"/>
    <w:rsid w:val="009D3EF9"/>
    <w:rsid w:val="009E6D21"/>
    <w:rsid w:val="00A40C53"/>
    <w:rsid w:val="00A41EC7"/>
    <w:rsid w:val="00A44016"/>
    <w:rsid w:val="00A63E8D"/>
    <w:rsid w:val="00A7367D"/>
    <w:rsid w:val="00A9686F"/>
    <w:rsid w:val="00AF6201"/>
    <w:rsid w:val="00B36424"/>
    <w:rsid w:val="00B470EB"/>
    <w:rsid w:val="00C129DC"/>
    <w:rsid w:val="00C21F2C"/>
    <w:rsid w:val="00C24B33"/>
    <w:rsid w:val="00C348D8"/>
    <w:rsid w:val="00CA61D8"/>
    <w:rsid w:val="00CD4C3C"/>
    <w:rsid w:val="00CE0146"/>
    <w:rsid w:val="00D053F5"/>
    <w:rsid w:val="00D4289A"/>
    <w:rsid w:val="00D55E00"/>
    <w:rsid w:val="00DB151A"/>
    <w:rsid w:val="00DB4C2C"/>
    <w:rsid w:val="00DC6212"/>
    <w:rsid w:val="00DE2CA2"/>
    <w:rsid w:val="00E24D2F"/>
    <w:rsid w:val="00E86740"/>
    <w:rsid w:val="00EB5FC1"/>
    <w:rsid w:val="00EF1DBA"/>
    <w:rsid w:val="00F3193F"/>
    <w:rsid w:val="00F53F0E"/>
    <w:rsid w:val="00F60AB1"/>
    <w:rsid w:val="00F75E0C"/>
    <w:rsid w:val="00F826B0"/>
    <w:rsid w:val="00F978CB"/>
    <w:rsid w:val="00FB6FB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42C6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ev@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1079</Words>
  <Characters>5829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2017-09-06T11:27:00Z</dcterms:created>
  <dcterms:modified xsi:type="dcterms:W3CDTF">2017-09-06T11:27:00Z</dcterms:modified>
</cp:coreProperties>
</file>